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B6F" w:rsidRPr="00673577" w:rsidRDefault="00DA5B6F" w:rsidP="00161899">
      <w:pPr>
        <w:widowControl w:val="0"/>
        <w:autoSpaceDE w:val="0"/>
        <w:autoSpaceDN w:val="0"/>
        <w:adjustRightInd w:val="0"/>
        <w:jc w:val="center"/>
        <w:rPr>
          <w:rFonts w:ascii="Arial" w:hAnsi="Arial" w:cs="Arial"/>
          <w:b/>
          <w:bCs/>
          <w:sz w:val="24"/>
          <w:szCs w:val="24"/>
        </w:rPr>
      </w:pPr>
    </w:p>
    <w:p w:rsidR="00161899" w:rsidRPr="00673577" w:rsidRDefault="00161899" w:rsidP="00161899">
      <w:pPr>
        <w:widowControl w:val="0"/>
        <w:autoSpaceDE w:val="0"/>
        <w:autoSpaceDN w:val="0"/>
        <w:adjustRightInd w:val="0"/>
        <w:jc w:val="center"/>
        <w:rPr>
          <w:rFonts w:ascii="Arial" w:hAnsi="Arial" w:cs="Arial"/>
          <w:b/>
          <w:bCs/>
          <w:sz w:val="24"/>
          <w:szCs w:val="24"/>
        </w:rPr>
      </w:pPr>
      <w:r w:rsidRPr="00673577">
        <w:rPr>
          <w:rFonts w:ascii="Arial" w:hAnsi="Arial" w:cs="Arial"/>
          <w:b/>
          <w:bCs/>
          <w:sz w:val="24"/>
          <w:szCs w:val="24"/>
        </w:rPr>
        <w:t>CIRRICULUM VITAE</w:t>
      </w:r>
    </w:p>
    <w:p w:rsidR="00537897" w:rsidRPr="00673577" w:rsidRDefault="00537897" w:rsidP="00537897">
      <w:pPr>
        <w:widowControl w:val="0"/>
        <w:autoSpaceDE w:val="0"/>
        <w:autoSpaceDN w:val="0"/>
        <w:adjustRightInd w:val="0"/>
        <w:ind w:left="108"/>
        <w:jc w:val="center"/>
        <w:rPr>
          <w:rFonts w:ascii="Arial" w:hAnsi="Arial" w:cs="Arial"/>
          <w:b/>
          <w:bCs/>
          <w:sz w:val="28"/>
          <w:szCs w:val="28"/>
        </w:rPr>
      </w:pPr>
      <w:r w:rsidRPr="00673577">
        <w:rPr>
          <w:rFonts w:ascii="Arial" w:hAnsi="Arial" w:cs="Arial"/>
          <w:b/>
          <w:bCs/>
          <w:sz w:val="28"/>
          <w:szCs w:val="28"/>
        </w:rPr>
        <w:t>Nazia Rafiq</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5"/>
        <w:gridCol w:w="3519"/>
        <w:gridCol w:w="2409"/>
        <w:gridCol w:w="1560"/>
      </w:tblGrid>
      <w:tr w:rsidR="00EA7E8C" w:rsidRPr="00673577" w:rsidTr="006C4467">
        <w:trPr>
          <w:trHeight w:val="751"/>
        </w:trPr>
        <w:tc>
          <w:tcPr>
            <w:tcW w:w="10173" w:type="dxa"/>
            <w:gridSpan w:val="4"/>
          </w:tcPr>
          <w:p w:rsidR="00EA7E8C" w:rsidRPr="00673577" w:rsidRDefault="009A5EEE" w:rsidP="00860E54">
            <w:pPr>
              <w:widowControl w:val="0"/>
              <w:autoSpaceDE w:val="0"/>
              <w:autoSpaceDN w:val="0"/>
              <w:adjustRightInd w:val="0"/>
              <w:ind w:left="108"/>
              <w:jc w:val="center"/>
              <w:rPr>
                <w:rFonts w:ascii="Arial" w:hAnsi="Arial" w:cs="Arial"/>
                <w:b/>
                <w:bCs/>
                <w:color w:val="0000FF"/>
                <w:u w:val="single"/>
              </w:rPr>
            </w:pPr>
            <w:r w:rsidRPr="00673577">
              <w:rPr>
                <w:rFonts w:ascii="Arial" w:hAnsi="Arial" w:cs="Arial"/>
                <w:b/>
                <w:bCs/>
                <w:color w:val="0000FF"/>
                <w:u w:val="single"/>
              </w:rPr>
              <w:t xml:space="preserve">Lecturer, </w:t>
            </w:r>
            <w:r w:rsidR="00EA7E8C" w:rsidRPr="00673577">
              <w:rPr>
                <w:rFonts w:ascii="Arial" w:hAnsi="Arial" w:cs="Arial"/>
                <w:b/>
                <w:bCs/>
                <w:color w:val="0000FF"/>
                <w:u w:val="single"/>
              </w:rPr>
              <w:t>Department of Sociology, Faculty of Social Sciences, Pir Mehr Ali Shah Arid Agriculture University, Rawalpindi, Pakistan</w:t>
            </w:r>
          </w:p>
          <w:p w:rsidR="00EA7E8C" w:rsidRPr="00673577" w:rsidRDefault="00EA7E8C" w:rsidP="00860E54">
            <w:pPr>
              <w:widowControl w:val="0"/>
              <w:autoSpaceDE w:val="0"/>
              <w:autoSpaceDN w:val="0"/>
              <w:adjustRightInd w:val="0"/>
              <w:spacing w:line="240" w:lineRule="auto"/>
              <w:jc w:val="center"/>
              <w:rPr>
                <w:rFonts w:ascii="Arial" w:hAnsi="Arial" w:cs="Arial"/>
                <w:b/>
                <w:bCs/>
                <w:color w:val="0000FF"/>
                <w:u w:val="single"/>
              </w:rPr>
            </w:pPr>
            <w:r w:rsidRPr="00673577">
              <w:rPr>
                <w:rFonts w:ascii="Arial" w:hAnsi="Arial" w:cs="Arial"/>
                <w:b/>
                <w:bCs/>
              </w:rPr>
              <w:t xml:space="preserve">Email: </w:t>
            </w:r>
            <w:hyperlink r:id="rId8" w:history="1">
              <w:r w:rsidRPr="00673577">
                <w:rPr>
                  <w:rStyle w:val="Hyperlink"/>
                  <w:rFonts w:ascii="Arial" w:hAnsi="Arial" w:cs="Arial"/>
                  <w:b/>
                  <w:bCs/>
                </w:rPr>
                <w:t>naziarafiq@gmail.com</w:t>
              </w:r>
            </w:hyperlink>
            <w:r w:rsidRPr="00673577">
              <w:rPr>
                <w:rFonts w:ascii="Arial" w:hAnsi="Arial" w:cs="Arial"/>
                <w:b/>
                <w:bCs/>
                <w:color w:val="0000FF"/>
                <w:u w:val="single"/>
              </w:rPr>
              <w:t xml:space="preserve">, </w:t>
            </w:r>
            <w:hyperlink r:id="rId9" w:history="1">
              <w:r w:rsidRPr="00673577">
                <w:rPr>
                  <w:rStyle w:val="Hyperlink"/>
                  <w:rFonts w:ascii="Arial" w:hAnsi="Arial" w:cs="Arial"/>
                  <w:b/>
                  <w:bCs/>
                </w:rPr>
                <w:t>naziarafiq@uaar.edu.pk</w:t>
              </w:r>
            </w:hyperlink>
          </w:p>
          <w:p w:rsidR="00EA7E8C" w:rsidRPr="00673577" w:rsidRDefault="00EA7E8C" w:rsidP="00022DDF">
            <w:pPr>
              <w:widowControl w:val="0"/>
              <w:autoSpaceDE w:val="0"/>
              <w:autoSpaceDN w:val="0"/>
              <w:adjustRightInd w:val="0"/>
              <w:spacing w:line="240" w:lineRule="auto"/>
              <w:rPr>
                <w:rFonts w:ascii="Arial" w:hAnsi="Arial" w:cs="Arial"/>
                <w:b/>
                <w:bCs/>
                <w:sz w:val="28"/>
                <w:szCs w:val="28"/>
              </w:rPr>
            </w:pPr>
            <w:r w:rsidRPr="00673577">
              <w:rPr>
                <w:rFonts w:ascii="Arial" w:hAnsi="Arial" w:cs="Arial"/>
                <w:b/>
                <w:bCs/>
              </w:rPr>
              <w:t xml:space="preserve">                                             Cell phone</w:t>
            </w:r>
            <w:r w:rsidRPr="00673577">
              <w:rPr>
                <w:rFonts w:ascii="Arial" w:hAnsi="Arial" w:cs="Arial"/>
                <w:b/>
                <w:bCs/>
                <w:color w:val="0000FF"/>
              </w:rPr>
              <w:t>:</w:t>
            </w:r>
            <w:r w:rsidRPr="00673577">
              <w:rPr>
                <w:rFonts w:ascii="Arial" w:hAnsi="Arial" w:cs="Arial"/>
                <w:b/>
                <w:bCs/>
                <w:color w:val="0000FF"/>
                <w:u w:val="single"/>
              </w:rPr>
              <w:t xml:space="preserve"> +92-333-5644969</w:t>
            </w:r>
            <w:r w:rsidR="002C5E7D" w:rsidRPr="00673577">
              <w:rPr>
                <w:rFonts w:ascii="Arial" w:hAnsi="Arial" w:cs="Arial"/>
                <w:b/>
                <w:bCs/>
                <w:color w:val="0000FF"/>
                <w:u w:val="single"/>
              </w:rPr>
              <w:t>, 051, 9292113</w:t>
            </w:r>
          </w:p>
        </w:tc>
      </w:tr>
      <w:tr w:rsidR="006C1683" w:rsidRPr="00673577" w:rsidTr="006C4467">
        <w:tblPrEx>
          <w:tblBorders>
            <w:insideH w:val="none" w:sz="0" w:space="0" w:color="auto"/>
          </w:tblBorders>
        </w:tblPrEx>
        <w:trPr>
          <w:trHeight w:val="188"/>
        </w:trPr>
        <w:tc>
          <w:tcPr>
            <w:tcW w:w="2685" w:type="dxa"/>
            <w:tcBorders>
              <w:top w:val="single" w:sz="4" w:space="0" w:color="auto"/>
            </w:tcBorders>
          </w:tcPr>
          <w:p w:rsidR="006C1683" w:rsidRPr="00673577" w:rsidRDefault="006C1683" w:rsidP="00EA11C5">
            <w:pPr>
              <w:widowControl w:val="0"/>
              <w:autoSpaceDE w:val="0"/>
              <w:autoSpaceDN w:val="0"/>
              <w:adjustRightInd w:val="0"/>
              <w:rPr>
                <w:rFonts w:ascii="Arial" w:hAnsi="Arial" w:cs="Arial"/>
                <w:b/>
                <w:bCs/>
                <w:sz w:val="24"/>
                <w:szCs w:val="24"/>
              </w:rPr>
            </w:pPr>
          </w:p>
        </w:tc>
        <w:tc>
          <w:tcPr>
            <w:tcW w:w="7488" w:type="dxa"/>
            <w:gridSpan w:val="3"/>
            <w:tcBorders>
              <w:top w:val="single" w:sz="4" w:space="0" w:color="auto"/>
            </w:tcBorders>
          </w:tcPr>
          <w:p w:rsidR="006C1683" w:rsidRPr="00673577" w:rsidRDefault="006C1683" w:rsidP="004B408B">
            <w:pPr>
              <w:widowControl w:val="0"/>
              <w:autoSpaceDE w:val="0"/>
              <w:autoSpaceDN w:val="0"/>
              <w:adjustRightInd w:val="0"/>
              <w:jc w:val="both"/>
              <w:rPr>
                <w:rFonts w:ascii="Arial" w:hAnsi="Arial" w:cs="Arial"/>
              </w:rPr>
            </w:pPr>
          </w:p>
        </w:tc>
      </w:tr>
      <w:tr w:rsidR="00161899" w:rsidRPr="00673577" w:rsidTr="006C4467">
        <w:tblPrEx>
          <w:tblBorders>
            <w:insideH w:val="none" w:sz="0" w:space="0" w:color="auto"/>
          </w:tblBorders>
        </w:tblPrEx>
        <w:trPr>
          <w:trHeight w:val="1864"/>
        </w:trPr>
        <w:tc>
          <w:tcPr>
            <w:tcW w:w="2685" w:type="dxa"/>
            <w:tcBorders>
              <w:bottom w:val="single" w:sz="4" w:space="0" w:color="auto"/>
            </w:tcBorders>
          </w:tcPr>
          <w:p w:rsidR="00161899" w:rsidRPr="00673577" w:rsidRDefault="00161899" w:rsidP="00EA11C5">
            <w:pPr>
              <w:widowControl w:val="0"/>
              <w:autoSpaceDE w:val="0"/>
              <w:autoSpaceDN w:val="0"/>
              <w:adjustRightInd w:val="0"/>
              <w:rPr>
                <w:rFonts w:ascii="Arial" w:hAnsi="Arial" w:cs="Arial"/>
                <w:b/>
                <w:bCs/>
                <w:sz w:val="24"/>
                <w:szCs w:val="24"/>
              </w:rPr>
            </w:pPr>
            <w:r w:rsidRPr="00673577">
              <w:rPr>
                <w:rFonts w:ascii="Arial" w:hAnsi="Arial" w:cs="Arial"/>
                <w:b/>
                <w:bCs/>
                <w:sz w:val="24"/>
                <w:szCs w:val="24"/>
              </w:rPr>
              <w:t>Academic Profile</w:t>
            </w:r>
          </w:p>
          <w:p w:rsidR="00161899" w:rsidRPr="00673577" w:rsidRDefault="00161899" w:rsidP="00EA11C5">
            <w:pPr>
              <w:widowControl w:val="0"/>
              <w:autoSpaceDE w:val="0"/>
              <w:autoSpaceDN w:val="0"/>
              <w:adjustRightInd w:val="0"/>
              <w:rPr>
                <w:rFonts w:ascii="Arial" w:hAnsi="Arial" w:cs="Arial"/>
                <w:b/>
                <w:bCs/>
                <w:sz w:val="24"/>
                <w:szCs w:val="24"/>
              </w:rPr>
            </w:pPr>
          </w:p>
          <w:p w:rsidR="00161899" w:rsidRPr="00673577" w:rsidRDefault="00161899" w:rsidP="00EA11C5">
            <w:pPr>
              <w:widowControl w:val="0"/>
              <w:autoSpaceDE w:val="0"/>
              <w:autoSpaceDN w:val="0"/>
              <w:adjustRightInd w:val="0"/>
              <w:rPr>
                <w:rFonts w:ascii="Arial" w:hAnsi="Arial" w:cs="Arial"/>
                <w:b/>
                <w:bCs/>
                <w:sz w:val="24"/>
                <w:szCs w:val="24"/>
              </w:rPr>
            </w:pPr>
          </w:p>
          <w:p w:rsidR="00161899" w:rsidRPr="00673577" w:rsidRDefault="00161899" w:rsidP="00205EE5">
            <w:pPr>
              <w:widowControl w:val="0"/>
              <w:autoSpaceDE w:val="0"/>
              <w:autoSpaceDN w:val="0"/>
              <w:adjustRightInd w:val="0"/>
              <w:spacing w:line="240" w:lineRule="auto"/>
              <w:rPr>
                <w:rFonts w:ascii="Arial" w:hAnsi="Arial" w:cs="Arial"/>
                <w:b/>
                <w:sz w:val="24"/>
                <w:szCs w:val="24"/>
              </w:rPr>
            </w:pPr>
          </w:p>
        </w:tc>
        <w:tc>
          <w:tcPr>
            <w:tcW w:w="7488" w:type="dxa"/>
            <w:gridSpan w:val="3"/>
            <w:tcBorders>
              <w:bottom w:val="single" w:sz="4" w:space="0" w:color="auto"/>
            </w:tcBorders>
          </w:tcPr>
          <w:p w:rsidR="001D7ADC" w:rsidRPr="00673577" w:rsidRDefault="001D7ADC" w:rsidP="004070DC">
            <w:pPr>
              <w:widowControl w:val="0"/>
              <w:tabs>
                <w:tab w:val="left" w:pos="6444"/>
              </w:tabs>
              <w:autoSpaceDE w:val="0"/>
              <w:autoSpaceDN w:val="0"/>
              <w:adjustRightInd w:val="0"/>
              <w:spacing w:after="60" w:line="240" w:lineRule="atLeast"/>
              <w:ind w:right="-36"/>
              <w:jc w:val="both"/>
              <w:rPr>
                <w:rFonts w:ascii="Arial" w:hAnsi="Arial" w:cs="Arial"/>
                <w:b/>
                <w:bCs/>
              </w:rPr>
            </w:pPr>
            <w:r w:rsidRPr="00673577">
              <w:rPr>
                <w:rFonts w:ascii="Arial" w:hAnsi="Arial" w:cs="Arial"/>
                <w:b/>
                <w:bCs/>
              </w:rPr>
              <w:t>PhD</w:t>
            </w:r>
            <w:r w:rsidR="004B408B" w:rsidRPr="00673577">
              <w:rPr>
                <w:rFonts w:ascii="Arial" w:hAnsi="Arial" w:cs="Arial"/>
                <w:b/>
                <w:bCs/>
              </w:rPr>
              <w:t xml:space="preserve"> Scholar</w:t>
            </w:r>
            <w:r w:rsidR="000C0E91" w:rsidRPr="00673577">
              <w:rPr>
                <w:rFonts w:ascii="Arial" w:hAnsi="Arial" w:cs="Arial"/>
                <w:b/>
                <w:bCs/>
              </w:rPr>
              <w:t xml:space="preserve"> (Anthropology</w:t>
            </w:r>
            <w:r w:rsidR="00106F47" w:rsidRPr="00673577">
              <w:rPr>
                <w:rFonts w:ascii="Arial" w:hAnsi="Arial" w:cs="Arial"/>
                <w:b/>
                <w:bCs/>
              </w:rPr>
              <w:t xml:space="preserve"> Department</w:t>
            </w:r>
            <w:r w:rsidR="000C0E91" w:rsidRPr="00673577">
              <w:rPr>
                <w:rFonts w:ascii="Arial" w:hAnsi="Arial" w:cs="Arial"/>
                <w:b/>
                <w:bCs/>
              </w:rPr>
              <w:t>)</w:t>
            </w:r>
            <w:r w:rsidRPr="00673577">
              <w:rPr>
                <w:rFonts w:ascii="Arial" w:hAnsi="Arial" w:cs="Arial"/>
                <w:b/>
                <w:bCs/>
              </w:rPr>
              <w:t xml:space="preserve"> </w:t>
            </w:r>
            <w:r w:rsidRPr="00673577">
              <w:rPr>
                <w:rFonts w:ascii="Arial" w:hAnsi="Arial" w:cs="Arial"/>
                <w:bCs/>
              </w:rPr>
              <w:t>Quaid-i-Azam</w:t>
            </w:r>
            <w:r w:rsidR="006F5FA0" w:rsidRPr="00673577">
              <w:rPr>
                <w:rFonts w:ascii="Arial" w:hAnsi="Arial" w:cs="Arial"/>
                <w:bCs/>
              </w:rPr>
              <w:t xml:space="preserve"> </w:t>
            </w:r>
            <w:r w:rsidRPr="00673577">
              <w:rPr>
                <w:rFonts w:ascii="Arial" w:hAnsi="Arial" w:cs="Arial"/>
                <w:bCs/>
              </w:rPr>
              <w:t>University</w:t>
            </w:r>
            <w:r w:rsidR="00CF3AAC" w:rsidRPr="00673577">
              <w:rPr>
                <w:rFonts w:ascii="Arial" w:hAnsi="Arial" w:cs="Arial"/>
                <w:bCs/>
              </w:rPr>
              <w:t xml:space="preserve"> (QAU)</w:t>
            </w:r>
            <w:r w:rsidR="0029086F" w:rsidRPr="00673577">
              <w:rPr>
                <w:rFonts w:ascii="Arial" w:hAnsi="Arial" w:cs="Arial"/>
                <w:bCs/>
              </w:rPr>
              <w:t>, Islamabad Pakistan.</w:t>
            </w:r>
            <w:r w:rsidR="00860E54" w:rsidRPr="00673577">
              <w:rPr>
                <w:rFonts w:ascii="Arial" w:hAnsi="Arial" w:cs="Arial"/>
                <w:bCs/>
              </w:rPr>
              <w:t xml:space="preserve"> (</w:t>
            </w:r>
            <w:r w:rsidR="00860E54" w:rsidRPr="00673577">
              <w:rPr>
                <w:rFonts w:ascii="Arial" w:hAnsi="Arial" w:cs="Arial"/>
                <w:b/>
                <w:bCs/>
              </w:rPr>
              <w:t>Final semester in progress)</w:t>
            </w:r>
          </w:p>
          <w:p w:rsidR="00161899" w:rsidRPr="00673577" w:rsidRDefault="00161899" w:rsidP="004070DC">
            <w:pPr>
              <w:widowControl w:val="0"/>
              <w:tabs>
                <w:tab w:val="left" w:pos="6444"/>
              </w:tabs>
              <w:autoSpaceDE w:val="0"/>
              <w:autoSpaceDN w:val="0"/>
              <w:adjustRightInd w:val="0"/>
              <w:spacing w:after="60" w:line="240" w:lineRule="atLeast"/>
              <w:ind w:right="-36"/>
              <w:jc w:val="both"/>
              <w:rPr>
                <w:rFonts w:ascii="Arial" w:hAnsi="Arial" w:cs="Arial"/>
                <w:bCs/>
              </w:rPr>
            </w:pPr>
            <w:r w:rsidRPr="00673577">
              <w:rPr>
                <w:rFonts w:ascii="Arial" w:hAnsi="Arial" w:cs="Arial"/>
                <w:b/>
                <w:bCs/>
              </w:rPr>
              <w:t xml:space="preserve">M. Phil Anthropology </w:t>
            </w:r>
            <w:r w:rsidRPr="00673577">
              <w:rPr>
                <w:rFonts w:ascii="Arial" w:hAnsi="Arial" w:cs="Arial"/>
                <w:bCs/>
              </w:rPr>
              <w:t>from Quaid-i-Azam University</w:t>
            </w:r>
            <w:r w:rsidR="006F5FA0" w:rsidRPr="00673577">
              <w:rPr>
                <w:rFonts w:ascii="Arial" w:hAnsi="Arial" w:cs="Arial"/>
                <w:bCs/>
              </w:rPr>
              <w:t>.</w:t>
            </w:r>
          </w:p>
          <w:p w:rsidR="00161899" w:rsidRPr="00673577" w:rsidRDefault="00161899" w:rsidP="004070DC">
            <w:pPr>
              <w:widowControl w:val="0"/>
              <w:tabs>
                <w:tab w:val="left" w:pos="6444"/>
              </w:tabs>
              <w:autoSpaceDE w:val="0"/>
              <w:autoSpaceDN w:val="0"/>
              <w:adjustRightInd w:val="0"/>
              <w:spacing w:after="60" w:line="240" w:lineRule="atLeast"/>
              <w:ind w:right="-36"/>
              <w:jc w:val="both"/>
              <w:rPr>
                <w:rFonts w:ascii="Arial" w:hAnsi="Arial" w:cs="Arial"/>
                <w:b/>
                <w:bCs/>
              </w:rPr>
            </w:pPr>
            <w:r w:rsidRPr="00673577">
              <w:rPr>
                <w:rFonts w:ascii="Arial" w:hAnsi="Arial" w:cs="Arial"/>
                <w:b/>
                <w:bCs/>
              </w:rPr>
              <w:t xml:space="preserve">M.Sc Sociology </w:t>
            </w:r>
            <w:r w:rsidRPr="00673577">
              <w:rPr>
                <w:rFonts w:ascii="Arial" w:hAnsi="Arial" w:cs="Arial"/>
                <w:bCs/>
              </w:rPr>
              <w:t>from Arid Agriculture University, Rawalpindi.</w:t>
            </w:r>
          </w:p>
          <w:p w:rsidR="00161899" w:rsidRPr="00673577" w:rsidRDefault="00161899" w:rsidP="004070DC">
            <w:pPr>
              <w:widowControl w:val="0"/>
              <w:tabs>
                <w:tab w:val="left" w:pos="6444"/>
              </w:tabs>
              <w:autoSpaceDE w:val="0"/>
              <w:autoSpaceDN w:val="0"/>
              <w:adjustRightInd w:val="0"/>
              <w:spacing w:after="60" w:line="240" w:lineRule="atLeast"/>
              <w:ind w:right="-36"/>
              <w:jc w:val="both"/>
              <w:rPr>
                <w:rFonts w:ascii="Arial" w:hAnsi="Arial" w:cs="Arial"/>
                <w:b/>
                <w:bCs/>
              </w:rPr>
            </w:pPr>
            <w:r w:rsidRPr="00673577">
              <w:rPr>
                <w:rFonts w:ascii="Arial" w:hAnsi="Arial" w:cs="Arial"/>
                <w:b/>
                <w:bCs/>
              </w:rPr>
              <w:t xml:space="preserve">Bachelor in Education (B.Ed) </w:t>
            </w:r>
            <w:r w:rsidRPr="00673577">
              <w:rPr>
                <w:rFonts w:ascii="Arial" w:hAnsi="Arial" w:cs="Arial"/>
              </w:rPr>
              <w:t>from Allama Iqbal Open University</w:t>
            </w:r>
            <w:r w:rsidR="006F5FA0" w:rsidRPr="00673577">
              <w:rPr>
                <w:rFonts w:ascii="Arial" w:hAnsi="Arial" w:cs="Arial"/>
              </w:rPr>
              <w:t>.</w:t>
            </w:r>
          </w:p>
          <w:p w:rsidR="006F17B2" w:rsidRPr="00673577" w:rsidRDefault="00161899" w:rsidP="004070DC">
            <w:pPr>
              <w:widowControl w:val="0"/>
              <w:tabs>
                <w:tab w:val="left" w:pos="6444"/>
              </w:tabs>
              <w:autoSpaceDE w:val="0"/>
              <w:autoSpaceDN w:val="0"/>
              <w:adjustRightInd w:val="0"/>
              <w:spacing w:after="60" w:line="240" w:lineRule="atLeast"/>
              <w:ind w:right="-36"/>
              <w:jc w:val="both"/>
              <w:rPr>
                <w:rFonts w:ascii="Arial" w:hAnsi="Arial" w:cs="Arial"/>
                <w:b/>
                <w:bCs/>
              </w:rPr>
            </w:pPr>
            <w:r w:rsidRPr="00673577">
              <w:rPr>
                <w:rFonts w:ascii="Arial" w:hAnsi="Arial" w:cs="Arial"/>
              </w:rPr>
              <w:t xml:space="preserve">      </w:t>
            </w:r>
            <w:r w:rsidR="001D7ADC" w:rsidRPr="00673577">
              <w:rPr>
                <w:rFonts w:ascii="Arial" w:hAnsi="Arial" w:cs="Arial"/>
              </w:rPr>
              <w:t xml:space="preserve"> </w:t>
            </w:r>
            <w:r w:rsidR="00C021B5" w:rsidRPr="00673577">
              <w:rPr>
                <w:rFonts w:ascii="Arial" w:hAnsi="Arial" w:cs="Arial"/>
              </w:rPr>
              <w:t xml:space="preserve"> </w:t>
            </w:r>
            <w:r w:rsidR="004070DC" w:rsidRPr="00673577">
              <w:rPr>
                <w:rFonts w:ascii="Arial" w:hAnsi="Arial" w:cs="Arial"/>
              </w:rPr>
              <w:t xml:space="preserve"> </w:t>
            </w:r>
            <w:r w:rsidRPr="00673577">
              <w:rPr>
                <w:rFonts w:ascii="Arial" w:hAnsi="Arial" w:cs="Arial"/>
                <w:b/>
                <w:bCs/>
              </w:rPr>
              <w:t>Professional Certificate Course in Computer Applications</w:t>
            </w:r>
            <w:r w:rsidR="006F5FA0" w:rsidRPr="00673577">
              <w:rPr>
                <w:rFonts w:ascii="Arial" w:hAnsi="Arial" w:cs="Arial"/>
                <w:b/>
                <w:bCs/>
              </w:rPr>
              <w:t>.</w:t>
            </w:r>
            <w:r w:rsidRPr="00673577">
              <w:rPr>
                <w:rFonts w:ascii="Arial" w:hAnsi="Arial" w:cs="Arial"/>
                <w:b/>
                <w:bCs/>
              </w:rPr>
              <w:t xml:space="preserve"> </w:t>
            </w:r>
          </w:p>
        </w:tc>
      </w:tr>
      <w:tr w:rsidR="006C1683" w:rsidRPr="00673577" w:rsidTr="006C4467">
        <w:tblPrEx>
          <w:tblBorders>
            <w:insideH w:val="none" w:sz="0" w:space="0" w:color="auto"/>
          </w:tblBorders>
        </w:tblPrEx>
        <w:trPr>
          <w:trHeight w:val="422"/>
        </w:trPr>
        <w:tc>
          <w:tcPr>
            <w:tcW w:w="2685" w:type="dxa"/>
            <w:tcBorders>
              <w:top w:val="single" w:sz="4" w:space="0" w:color="auto"/>
              <w:bottom w:val="single" w:sz="4" w:space="0" w:color="auto"/>
            </w:tcBorders>
          </w:tcPr>
          <w:p w:rsidR="006C1683" w:rsidRPr="00673577" w:rsidRDefault="006C1683" w:rsidP="00202997">
            <w:pPr>
              <w:widowControl w:val="0"/>
              <w:autoSpaceDE w:val="0"/>
              <w:autoSpaceDN w:val="0"/>
              <w:adjustRightInd w:val="0"/>
              <w:rPr>
                <w:rFonts w:ascii="Arial" w:hAnsi="Arial" w:cs="Arial"/>
                <w:b/>
                <w:bCs/>
                <w:sz w:val="24"/>
                <w:szCs w:val="24"/>
              </w:rPr>
            </w:pPr>
            <w:r w:rsidRPr="00673577">
              <w:rPr>
                <w:rFonts w:ascii="Arial" w:hAnsi="Arial" w:cs="Arial"/>
                <w:b/>
                <w:bCs/>
                <w:sz w:val="24"/>
                <w:szCs w:val="24"/>
              </w:rPr>
              <w:t>Area of Interest</w:t>
            </w:r>
          </w:p>
        </w:tc>
        <w:tc>
          <w:tcPr>
            <w:tcW w:w="7488" w:type="dxa"/>
            <w:gridSpan w:val="3"/>
            <w:tcBorders>
              <w:top w:val="single" w:sz="4" w:space="0" w:color="auto"/>
              <w:bottom w:val="single" w:sz="4" w:space="0" w:color="auto"/>
            </w:tcBorders>
          </w:tcPr>
          <w:p w:rsidR="006C1683" w:rsidRPr="00673577" w:rsidRDefault="00F02179" w:rsidP="004B408B">
            <w:pPr>
              <w:widowControl w:val="0"/>
              <w:tabs>
                <w:tab w:val="left" w:pos="39"/>
                <w:tab w:val="left" w:pos="630"/>
              </w:tabs>
              <w:autoSpaceDE w:val="0"/>
              <w:autoSpaceDN w:val="0"/>
              <w:adjustRightInd w:val="0"/>
              <w:spacing w:before="120"/>
              <w:ind w:left="39"/>
              <w:jc w:val="both"/>
              <w:rPr>
                <w:rFonts w:ascii="Arial" w:hAnsi="Arial" w:cs="Arial"/>
                <w:b/>
                <w:bCs/>
              </w:rPr>
            </w:pPr>
            <w:r w:rsidRPr="00673577">
              <w:rPr>
                <w:rFonts w:ascii="Arial" w:hAnsi="Arial" w:cs="Arial"/>
              </w:rPr>
              <w:t xml:space="preserve">Community development, </w:t>
            </w:r>
            <w:r w:rsidR="006C1683" w:rsidRPr="00673577">
              <w:rPr>
                <w:rFonts w:ascii="Arial" w:hAnsi="Arial" w:cs="Arial"/>
              </w:rPr>
              <w:t>Gender empowerment, Education, Reproductive health, STIs etc.</w:t>
            </w:r>
          </w:p>
        </w:tc>
      </w:tr>
      <w:tr w:rsidR="006C1683" w:rsidRPr="00673577" w:rsidTr="006C4467">
        <w:tblPrEx>
          <w:tblBorders>
            <w:insideH w:val="none" w:sz="0" w:space="0" w:color="auto"/>
          </w:tblBorders>
        </w:tblPrEx>
        <w:trPr>
          <w:trHeight w:val="5009"/>
        </w:trPr>
        <w:tc>
          <w:tcPr>
            <w:tcW w:w="2685" w:type="dxa"/>
            <w:tcBorders>
              <w:top w:val="single" w:sz="4" w:space="0" w:color="auto"/>
            </w:tcBorders>
          </w:tcPr>
          <w:p w:rsidR="006C1683" w:rsidRPr="00673577" w:rsidRDefault="006C1683" w:rsidP="00205EE5">
            <w:pPr>
              <w:widowControl w:val="0"/>
              <w:autoSpaceDE w:val="0"/>
              <w:autoSpaceDN w:val="0"/>
              <w:adjustRightInd w:val="0"/>
              <w:spacing w:line="240" w:lineRule="auto"/>
              <w:rPr>
                <w:rFonts w:ascii="Arial" w:hAnsi="Arial" w:cs="Arial"/>
                <w:b/>
                <w:bCs/>
                <w:sz w:val="24"/>
                <w:szCs w:val="24"/>
              </w:rPr>
            </w:pPr>
            <w:r w:rsidRPr="00673577">
              <w:rPr>
                <w:rFonts w:ascii="Arial" w:hAnsi="Arial" w:cs="Arial"/>
                <w:b/>
                <w:bCs/>
                <w:sz w:val="24"/>
                <w:szCs w:val="24"/>
              </w:rPr>
              <w:t>Research</w:t>
            </w:r>
          </w:p>
          <w:p w:rsidR="006C1683" w:rsidRPr="00673577" w:rsidRDefault="006C1683" w:rsidP="00205EE5">
            <w:pPr>
              <w:widowControl w:val="0"/>
              <w:autoSpaceDE w:val="0"/>
              <w:autoSpaceDN w:val="0"/>
              <w:adjustRightInd w:val="0"/>
              <w:spacing w:line="240" w:lineRule="auto"/>
              <w:rPr>
                <w:rFonts w:ascii="Arial" w:hAnsi="Arial" w:cs="Arial"/>
                <w:b/>
                <w:bCs/>
                <w:sz w:val="24"/>
                <w:szCs w:val="24"/>
              </w:rPr>
            </w:pPr>
            <w:r w:rsidRPr="00673577">
              <w:rPr>
                <w:rFonts w:ascii="Arial" w:hAnsi="Arial" w:cs="Arial"/>
                <w:b/>
                <w:bCs/>
                <w:sz w:val="24"/>
                <w:szCs w:val="24"/>
              </w:rPr>
              <w:t>Publications &amp; papers presented</w:t>
            </w:r>
          </w:p>
        </w:tc>
        <w:tc>
          <w:tcPr>
            <w:tcW w:w="7488" w:type="dxa"/>
            <w:gridSpan w:val="3"/>
            <w:tcBorders>
              <w:top w:val="single" w:sz="4" w:space="0" w:color="auto"/>
            </w:tcBorders>
          </w:tcPr>
          <w:p w:rsidR="006C1683" w:rsidRPr="00673577" w:rsidRDefault="006C1683" w:rsidP="004B408B">
            <w:pPr>
              <w:widowControl w:val="0"/>
              <w:tabs>
                <w:tab w:val="left" w:pos="39"/>
                <w:tab w:val="left" w:pos="630"/>
              </w:tabs>
              <w:autoSpaceDE w:val="0"/>
              <w:autoSpaceDN w:val="0"/>
              <w:adjustRightInd w:val="0"/>
              <w:spacing w:before="120"/>
              <w:ind w:left="39"/>
              <w:jc w:val="both"/>
              <w:rPr>
                <w:rFonts w:ascii="Arial" w:hAnsi="Arial" w:cs="Arial"/>
              </w:rPr>
            </w:pPr>
            <w:r w:rsidRPr="00673577">
              <w:rPr>
                <w:rFonts w:ascii="Arial" w:hAnsi="Arial" w:cs="Arial"/>
              </w:rPr>
              <w:t>Growing Industries: Assaults to Environment and Archaeological Sites (A Case Study of Jori Rajgan Village in Islamabad) Journal of Asian Civilizations (formally Journal of South Asia) Vol. XXIX, No.2, December 2006.</w:t>
            </w:r>
          </w:p>
          <w:p w:rsidR="006C1683" w:rsidRPr="00673577" w:rsidRDefault="006C1683" w:rsidP="004B408B">
            <w:pPr>
              <w:widowControl w:val="0"/>
              <w:tabs>
                <w:tab w:val="left" w:pos="39"/>
                <w:tab w:val="left" w:pos="630"/>
              </w:tabs>
              <w:autoSpaceDE w:val="0"/>
              <w:autoSpaceDN w:val="0"/>
              <w:adjustRightInd w:val="0"/>
              <w:spacing w:before="120"/>
              <w:ind w:left="39"/>
              <w:jc w:val="both"/>
              <w:rPr>
                <w:rFonts w:ascii="Arial" w:hAnsi="Arial" w:cs="Arial"/>
              </w:rPr>
            </w:pPr>
            <w:r w:rsidRPr="00673577">
              <w:rPr>
                <w:rFonts w:ascii="Arial" w:hAnsi="Arial" w:cs="Arial"/>
                <w:b/>
                <w:bCs/>
              </w:rPr>
              <w:t xml:space="preserve"> </w:t>
            </w:r>
            <w:r w:rsidRPr="00673577">
              <w:rPr>
                <w:rFonts w:ascii="Arial" w:hAnsi="Arial" w:cs="Arial"/>
              </w:rPr>
              <w:t>Protecting the unprotected: mixed-method research on drug use, sex work and rights in Pakistan’s fight against HIV/AIDS. BMJI Journals. Sexually transmitted infections, STIs and HIV in Pakistan: From analysis to action. April 2009, Vol B5 Suppl II.</w:t>
            </w:r>
          </w:p>
          <w:p w:rsidR="006C1683" w:rsidRPr="00673577" w:rsidRDefault="006C1683" w:rsidP="004B408B">
            <w:pPr>
              <w:widowControl w:val="0"/>
              <w:tabs>
                <w:tab w:val="left" w:pos="39"/>
                <w:tab w:val="left" w:pos="630"/>
              </w:tabs>
              <w:autoSpaceDE w:val="0"/>
              <w:autoSpaceDN w:val="0"/>
              <w:adjustRightInd w:val="0"/>
              <w:spacing w:before="120"/>
              <w:ind w:left="39"/>
              <w:jc w:val="both"/>
              <w:rPr>
                <w:rFonts w:ascii="Arial" w:hAnsi="Arial" w:cs="Arial"/>
              </w:rPr>
            </w:pPr>
            <w:r w:rsidRPr="00673577">
              <w:rPr>
                <w:rFonts w:ascii="Arial" w:hAnsi="Arial" w:cs="Arial"/>
              </w:rPr>
              <w:t>Presented  paper titled “</w:t>
            </w:r>
            <w:r w:rsidRPr="00673577">
              <w:rPr>
                <w:rFonts w:ascii="Arial" w:eastAsia="Calibri" w:hAnsi="Arial" w:cs="Arial"/>
                <w:shd w:val="clear" w:color="auto" w:fill="FFFFFF"/>
              </w:rPr>
              <w:t>Familial Out-Migration and its Effects on Education: A Social Audit of AJ&amp;K Nationals</w:t>
            </w:r>
            <w:r w:rsidRPr="00673577">
              <w:rPr>
                <w:rFonts w:ascii="Arial" w:hAnsi="Arial" w:cs="Arial"/>
              </w:rPr>
              <w:t>” in an international  on Migration, Education and Development in South Asia conference held at QAU on 27</w:t>
            </w:r>
            <w:r w:rsidRPr="00673577">
              <w:rPr>
                <w:rFonts w:ascii="Arial" w:hAnsi="Arial" w:cs="Arial"/>
                <w:vertAlign w:val="superscript"/>
              </w:rPr>
              <w:t>th</w:t>
            </w:r>
            <w:r w:rsidRPr="00673577">
              <w:rPr>
                <w:rFonts w:ascii="Arial" w:hAnsi="Arial" w:cs="Arial"/>
              </w:rPr>
              <w:t xml:space="preserve"> - 28</w:t>
            </w:r>
            <w:r w:rsidRPr="00673577">
              <w:rPr>
                <w:rFonts w:ascii="Arial" w:hAnsi="Arial" w:cs="Arial"/>
                <w:vertAlign w:val="superscript"/>
              </w:rPr>
              <w:t>th</w:t>
            </w:r>
            <w:r w:rsidRPr="00673577">
              <w:rPr>
                <w:rFonts w:ascii="Arial" w:hAnsi="Arial" w:cs="Arial"/>
              </w:rPr>
              <w:t xml:space="preserve"> - 03-2014.</w:t>
            </w:r>
          </w:p>
          <w:p w:rsidR="006C1683" w:rsidRPr="00673577" w:rsidRDefault="006C1683" w:rsidP="004B408B">
            <w:pPr>
              <w:widowControl w:val="0"/>
              <w:tabs>
                <w:tab w:val="left" w:pos="39"/>
                <w:tab w:val="left" w:pos="630"/>
              </w:tabs>
              <w:autoSpaceDE w:val="0"/>
              <w:autoSpaceDN w:val="0"/>
              <w:adjustRightInd w:val="0"/>
              <w:spacing w:before="120"/>
              <w:ind w:left="39"/>
              <w:jc w:val="both"/>
              <w:rPr>
                <w:rFonts w:ascii="Arial" w:hAnsi="Arial" w:cs="Arial"/>
              </w:rPr>
            </w:pPr>
            <w:r w:rsidRPr="00673577">
              <w:rPr>
                <w:rFonts w:ascii="Arial" w:hAnsi="Arial" w:cs="Arial"/>
              </w:rPr>
              <w:t>Paper presented on “</w:t>
            </w:r>
            <w:r w:rsidRPr="00673577">
              <w:rPr>
                <w:rFonts w:ascii="Arial" w:eastAsia="Calibri" w:hAnsi="Arial" w:cs="Arial"/>
                <w:color w:val="333333"/>
                <w:shd w:val="clear" w:color="auto" w:fill="FFFFFF"/>
              </w:rPr>
              <w:t xml:space="preserve">Migration and identity crisis among AJ&amp;K Nationals in Rawalpindi and Islamabad </w:t>
            </w:r>
            <w:r w:rsidRPr="00673577">
              <w:rPr>
                <w:rFonts w:ascii="Arial" w:hAnsi="Arial" w:cs="Arial"/>
              </w:rPr>
              <w:t>” in an international  on Migration, Education and Development in South Asia conference held at QAU on 27</w:t>
            </w:r>
            <w:r w:rsidRPr="00673577">
              <w:rPr>
                <w:rFonts w:ascii="Arial" w:hAnsi="Arial" w:cs="Arial"/>
                <w:vertAlign w:val="superscript"/>
              </w:rPr>
              <w:t>th</w:t>
            </w:r>
            <w:r w:rsidRPr="00673577">
              <w:rPr>
                <w:rFonts w:ascii="Arial" w:hAnsi="Arial" w:cs="Arial"/>
              </w:rPr>
              <w:t xml:space="preserve"> - 28</w:t>
            </w:r>
            <w:r w:rsidRPr="00673577">
              <w:rPr>
                <w:rFonts w:ascii="Arial" w:hAnsi="Arial" w:cs="Arial"/>
                <w:vertAlign w:val="superscript"/>
              </w:rPr>
              <w:t>th</w:t>
            </w:r>
            <w:r w:rsidRPr="00673577">
              <w:rPr>
                <w:rFonts w:ascii="Arial" w:hAnsi="Arial" w:cs="Arial"/>
              </w:rPr>
              <w:t xml:space="preserve"> - 03-2014.</w:t>
            </w:r>
          </w:p>
        </w:tc>
      </w:tr>
      <w:tr w:rsidR="00161899" w:rsidRPr="00673577" w:rsidTr="006C4467">
        <w:tblPrEx>
          <w:tblBorders>
            <w:insideH w:val="none" w:sz="0" w:space="0" w:color="auto"/>
          </w:tblBorders>
        </w:tblPrEx>
        <w:trPr>
          <w:trHeight w:val="9939"/>
        </w:trPr>
        <w:tc>
          <w:tcPr>
            <w:tcW w:w="2685" w:type="dxa"/>
            <w:tcBorders>
              <w:bottom w:val="single" w:sz="4" w:space="0" w:color="auto"/>
            </w:tcBorders>
          </w:tcPr>
          <w:p w:rsidR="00161899" w:rsidRPr="00673577" w:rsidRDefault="00161899" w:rsidP="00EA11C5">
            <w:pPr>
              <w:widowControl w:val="0"/>
              <w:autoSpaceDE w:val="0"/>
              <w:autoSpaceDN w:val="0"/>
              <w:adjustRightInd w:val="0"/>
              <w:rPr>
                <w:rFonts w:ascii="Arial" w:hAnsi="Arial" w:cs="Arial"/>
                <w:b/>
                <w:bCs/>
                <w:sz w:val="24"/>
                <w:szCs w:val="24"/>
              </w:rPr>
            </w:pPr>
            <w:r w:rsidRPr="00673577">
              <w:rPr>
                <w:rFonts w:ascii="Arial" w:hAnsi="Arial" w:cs="Arial"/>
                <w:b/>
                <w:bCs/>
                <w:sz w:val="24"/>
                <w:szCs w:val="24"/>
              </w:rPr>
              <w:lastRenderedPageBreak/>
              <w:t>Professional Experience</w:t>
            </w:r>
          </w:p>
          <w:p w:rsidR="00161899" w:rsidRPr="00673577" w:rsidRDefault="00161899" w:rsidP="00EA11C5">
            <w:pPr>
              <w:widowControl w:val="0"/>
              <w:autoSpaceDE w:val="0"/>
              <w:autoSpaceDN w:val="0"/>
              <w:adjustRightInd w:val="0"/>
              <w:rPr>
                <w:rFonts w:ascii="Arial" w:hAnsi="Arial" w:cs="Arial"/>
                <w:b/>
                <w:bCs/>
                <w:sz w:val="24"/>
                <w:szCs w:val="24"/>
              </w:rPr>
            </w:pPr>
          </w:p>
          <w:p w:rsidR="00161899" w:rsidRPr="00673577" w:rsidRDefault="00161899" w:rsidP="00EA11C5">
            <w:pPr>
              <w:widowControl w:val="0"/>
              <w:autoSpaceDE w:val="0"/>
              <w:autoSpaceDN w:val="0"/>
              <w:adjustRightInd w:val="0"/>
              <w:rPr>
                <w:rFonts w:ascii="Arial" w:hAnsi="Arial" w:cs="Arial"/>
                <w:b/>
                <w:bCs/>
                <w:sz w:val="24"/>
                <w:szCs w:val="24"/>
              </w:rPr>
            </w:pPr>
          </w:p>
          <w:p w:rsidR="00161899" w:rsidRPr="00673577" w:rsidRDefault="00161899" w:rsidP="00EA11C5">
            <w:pPr>
              <w:widowControl w:val="0"/>
              <w:autoSpaceDE w:val="0"/>
              <w:autoSpaceDN w:val="0"/>
              <w:adjustRightInd w:val="0"/>
              <w:rPr>
                <w:rFonts w:ascii="Arial" w:hAnsi="Arial" w:cs="Arial"/>
                <w:b/>
                <w:bCs/>
                <w:sz w:val="24"/>
                <w:szCs w:val="24"/>
              </w:rPr>
            </w:pPr>
          </w:p>
          <w:p w:rsidR="00161899" w:rsidRPr="00673577" w:rsidRDefault="00161899" w:rsidP="00EA11C5">
            <w:pPr>
              <w:widowControl w:val="0"/>
              <w:autoSpaceDE w:val="0"/>
              <w:autoSpaceDN w:val="0"/>
              <w:adjustRightInd w:val="0"/>
              <w:rPr>
                <w:rFonts w:ascii="Arial" w:hAnsi="Arial" w:cs="Arial"/>
                <w:b/>
                <w:bCs/>
                <w:sz w:val="24"/>
                <w:szCs w:val="24"/>
              </w:rPr>
            </w:pPr>
          </w:p>
          <w:p w:rsidR="00161899" w:rsidRPr="00673577" w:rsidRDefault="00161899" w:rsidP="00EA11C5">
            <w:pPr>
              <w:widowControl w:val="0"/>
              <w:autoSpaceDE w:val="0"/>
              <w:autoSpaceDN w:val="0"/>
              <w:adjustRightInd w:val="0"/>
              <w:rPr>
                <w:rFonts w:ascii="Arial" w:hAnsi="Arial" w:cs="Arial"/>
                <w:b/>
                <w:bCs/>
                <w:sz w:val="24"/>
                <w:szCs w:val="24"/>
              </w:rPr>
            </w:pPr>
          </w:p>
          <w:p w:rsidR="00161899" w:rsidRPr="00673577" w:rsidRDefault="00161899" w:rsidP="00EA11C5">
            <w:pPr>
              <w:widowControl w:val="0"/>
              <w:autoSpaceDE w:val="0"/>
              <w:autoSpaceDN w:val="0"/>
              <w:adjustRightInd w:val="0"/>
              <w:rPr>
                <w:rFonts w:ascii="Arial" w:hAnsi="Arial" w:cs="Arial"/>
                <w:b/>
                <w:bCs/>
                <w:sz w:val="24"/>
                <w:szCs w:val="24"/>
              </w:rPr>
            </w:pPr>
          </w:p>
          <w:p w:rsidR="00161899" w:rsidRPr="00673577" w:rsidRDefault="00161899" w:rsidP="00EA11C5">
            <w:pPr>
              <w:widowControl w:val="0"/>
              <w:autoSpaceDE w:val="0"/>
              <w:autoSpaceDN w:val="0"/>
              <w:adjustRightInd w:val="0"/>
              <w:rPr>
                <w:rFonts w:ascii="Arial" w:hAnsi="Arial" w:cs="Arial"/>
                <w:b/>
                <w:bCs/>
                <w:sz w:val="24"/>
                <w:szCs w:val="24"/>
              </w:rPr>
            </w:pPr>
          </w:p>
          <w:p w:rsidR="000B6A2A" w:rsidRPr="00673577" w:rsidRDefault="000B6A2A" w:rsidP="00EA11C5">
            <w:pPr>
              <w:widowControl w:val="0"/>
              <w:autoSpaceDE w:val="0"/>
              <w:autoSpaceDN w:val="0"/>
              <w:adjustRightInd w:val="0"/>
              <w:rPr>
                <w:rFonts w:ascii="Arial" w:hAnsi="Arial" w:cs="Arial"/>
                <w:b/>
                <w:bCs/>
                <w:sz w:val="24"/>
                <w:szCs w:val="24"/>
              </w:rPr>
            </w:pPr>
          </w:p>
          <w:p w:rsidR="009A10CD" w:rsidRPr="00673577" w:rsidRDefault="009A10CD" w:rsidP="00EA11C5">
            <w:pPr>
              <w:widowControl w:val="0"/>
              <w:autoSpaceDE w:val="0"/>
              <w:autoSpaceDN w:val="0"/>
              <w:adjustRightInd w:val="0"/>
              <w:rPr>
                <w:rFonts w:ascii="Arial" w:hAnsi="Arial" w:cs="Arial"/>
                <w:b/>
                <w:bCs/>
                <w:sz w:val="24"/>
                <w:szCs w:val="24"/>
              </w:rPr>
            </w:pPr>
          </w:p>
          <w:p w:rsidR="009250C4" w:rsidRPr="00673577" w:rsidRDefault="009250C4" w:rsidP="00EA11C5">
            <w:pPr>
              <w:widowControl w:val="0"/>
              <w:autoSpaceDE w:val="0"/>
              <w:autoSpaceDN w:val="0"/>
              <w:adjustRightInd w:val="0"/>
              <w:rPr>
                <w:rFonts w:ascii="Arial" w:hAnsi="Arial" w:cs="Arial"/>
                <w:b/>
                <w:bCs/>
                <w:sz w:val="24"/>
                <w:szCs w:val="24"/>
              </w:rPr>
            </w:pPr>
          </w:p>
          <w:p w:rsidR="009250C4" w:rsidRPr="00673577" w:rsidRDefault="009250C4" w:rsidP="00EA11C5">
            <w:pPr>
              <w:widowControl w:val="0"/>
              <w:autoSpaceDE w:val="0"/>
              <w:autoSpaceDN w:val="0"/>
              <w:adjustRightInd w:val="0"/>
              <w:rPr>
                <w:rFonts w:ascii="Arial" w:hAnsi="Arial" w:cs="Arial"/>
                <w:b/>
                <w:bCs/>
                <w:sz w:val="24"/>
                <w:szCs w:val="24"/>
              </w:rPr>
            </w:pPr>
          </w:p>
          <w:p w:rsidR="009250C4" w:rsidRPr="00673577" w:rsidRDefault="009250C4" w:rsidP="00EA11C5">
            <w:pPr>
              <w:widowControl w:val="0"/>
              <w:autoSpaceDE w:val="0"/>
              <w:autoSpaceDN w:val="0"/>
              <w:adjustRightInd w:val="0"/>
              <w:rPr>
                <w:rFonts w:ascii="Arial" w:hAnsi="Arial" w:cs="Arial"/>
                <w:b/>
                <w:bCs/>
                <w:sz w:val="24"/>
                <w:szCs w:val="24"/>
              </w:rPr>
            </w:pPr>
          </w:p>
          <w:p w:rsidR="009250C4" w:rsidRPr="00673577" w:rsidRDefault="009250C4" w:rsidP="00EA11C5">
            <w:pPr>
              <w:widowControl w:val="0"/>
              <w:autoSpaceDE w:val="0"/>
              <w:autoSpaceDN w:val="0"/>
              <w:adjustRightInd w:val="0"/>
              <w:rPr>
                <w:rFonts w:ascii="Arial" w:hAnsi="Arial" w:cs="Arial"/>
                <w:b/>
                <w:bCs/>
                <w:sz w:val="24"/>
                <w:szCs w:val="24"/>
              </w:rPr>
            </w:pPr>
          </w:p>
          <w:p w:rsidR="009250C4" w:rsidRPr="00673577" w:rsidRDefault="009250C4" w:rsidP="00EA11C5">
            <w:pPr>
              <w:widowControl w:val="0"/>
              <w:autoSpaceDE w:val="0"/>
              <w:autoSpaceDN w:val="0"/>
              <w:adjustRightInd w:val="0"/>
              <w:rPr>
                <w:rFonts w:ascii="Arial" w:hAnsi="Arial" w:cs="Arial"/>
                <w:b/>
                <w:bCs/>
                <w:sz w:val="24"/>
                <w:szCs w:val="24"/>
              </w:rPr>
            </w:pPr>
          </w:p>
          <w:p w:rsidR="009250C4" w:rsidRPr="00673577" w:rsidRDefault="009250C4" w:rsidP="00EA11C5">
            <w:pPr>
              <w:widowControl w:val="0"/>
              <w:autoSpaceDE w:val="0"/>
              <w:autoSpaceDN w:val="0"/>
              <w:adjustRightInd w:val="0"/>
              <w:rPr>
                <w:rFonts w:ascii="Arial" w:hAnsi="Arial" w:cs="Arial"/>
                <w:b/>
                <w:bCs/>
                <w:sz w:val="24"/>
                <w:szCs w:val="24"/>
              </w:rPr>
            </w:pPr>
          </w:p>
          <w:p w:rsidR="009250C4" w:rsidRPr="00673577" w:rsidRDefault="009250C4" w:rsidP="00EA11C5">
            <w:pPr>
              <w:widowControl w:val="0"/>
              <w:autoSpaceDE w:val="0"/>
              <w:autoSpaceDN w:val="0"/>
              <w:adjustRightInd w:val="0"/>
              <w:rPr>
                <w:rFonts w:ascii="Arial" w:hAnsi="Arial" w:cs="Arial"/>
                <w:b/>
                <w:bCs/>
                <w:sz w:val="24"/>
                <w:szCs w:val="24"/>
              </w:rPr>
            </w:pPr>
          </w:p>
          <w:p w:rsidR="00205EE5" w:rsidRPr="00673577" w:rsidRDefault="00205EE5" w:rsidP="00581049">
            <w:pPr>
              <w:widowControl w:val="0"/>
              <w:autoSpaceDE w:val="0"/>
              <w:autoSpaceDN w:val="0"/>
              <w:adjustRightInd w:val="0"/>
              <w:rPr>
                <w:rFonts w:ascii="Arial" w:hAnsi="Arial" w:cs="Arial"/>
                <w:b/>
                <w:bCs/>
                <w:sz w:val="24"/>
                <w:szCs w:val="24"/>
              </w:rPr>
            </w:pPr>
          </w:p>
        </w:tc>
        <w:tc>
          <w:tcPr>
            <w:tcW w:w="7488" w:type="dxa"/>
            <w:gridSpan w:val="3"/>
            <w:tcBorders>
              <w:bottom w:val="single" w:sz="4" w:space="0" w:color="auto"/>
            </w:tcBorders>
          </w:tcPr>
          <w:p w:rsidR="00FF1467" w:rsidRPr="00673577" w:rsidRDefault="00483B62" w:rsidP="004B408B">
            <w:pPr>
              <w:widowControl w:val="0"/>
              <w:autoSpaceDE w:val="0"/>
              <w:autoSpaceDN w:val="0"/>
              <w:adjustRightInd w:val="0"/>
              <w:spacing w:after="60" w:line="220" w:lineRule="atLeast"/>
              <w:jc w:val="both"/>
              <w:rPr>
                <w:rFonts w:ascii="Arial" w:hAnsi="Arial" w:cs="Arial"/>
              </w:rPr>
            </w:pPr>
            <w:r w:rsidRPr="00673577">
              <w:rPr>
                <w:rFonts w:ascii="Arial" w:hAnsi="Arial" w:cs="Arial"/>
              </w:rPr>
              <w:t>Lecturer Sociology</w:t>
            </w:r>
            <w:r w:rsidR="009811F6" w:rsidRPr="00673577">
              <w:rPr>
                <w:rFonts w:ascii="Arial" w:hAnsi="Arial" w:cs="Arial"/>
              </w:rPr>
              <w:t xml:space="preserve"> (BPS-18) </w:t>
            </w:r>
            <w:r w:rsidR="00C021B5" w:rsidRPr="00673577">
              <w:rPr>
                <w:rFonts w:ascii="Arial" w:hAnsi="Arial" w:cs="Arial"/>
              </w:rPr>
              <w:t>at Department</w:t>
            </w:r>
            <w:r w:rsidR="00860E54" w:rsidRPr="00673577">
              <w:rPr>
                <w:rFonts w:ascii="Arial" w:hAnsi="Arial" w:cs="Arial"/>
              </w:rPr>
              <w:t xml:space="preserve"> of Sociology, </w:t>
            </w:r>
            <w:r w:rsidRPr="00673577">
              <w:rPr>
                <w:rFonts w:ascii="Arial" w:hAnsi="Arial" w:cs="Arial"/>
              </w:rPr>
              <w:t>Pir Mehr Ali Shah Arid Agriculture University Rawalpindi.</w:t>
            </w:r>
            <w:r w:rsidR="007B4009" w:rsidRPr="00673577">
              <w:rPr>
                <w:rFonts w:ascii="Arial" w:hAnsi="Arial" w:cs="Arial"/>
              </w:rPr>
              <w:t xml:space="preserve"> </w:t>
            </w:r>
            <w:r w:rsidR="003F24ED" w:rsidRPr="00673577">
              <w:rPr>
                <w:rFonts w:ascii="Arial" w:hAnsi="Arial" w:cs="Arial"/>
              </w:rPr>
              <w:t>J</w:t>
            </w:r>
            <w:r w:rsidRPr="00673577">
              <w:rPr>
                <w:rFonts w:ascii="Arial" w:hAnsi="Arial" w:cs="Arial"/>
              </w:rPr>
              <w:t xml:space="preserve">an 2012 to </w:t>
            </w:r>
            <w:r w:rsidR="00884796" w:rsidRPr="00673577">
              <w:rPr>
                <w:rFonts w:ascii="Arial" w:hAnsi="Arial" w:cs="Arial"/>
              </w:rPr>
              <w:t>date</w:t>
            </w:r>
            <w:r w:rsidRPr="00673577">
              <w:rPr>
                <w:rFonts w:ascii="Arial" w:hAnsi="Arial" w:cs="Arial"/>
              </w:rPr>
              <w:t>.</w:t>
            </w:r>
            <w:r w:rsidR="00202997" w:rsidRPr="00673577">
              <w:rPr>
                <w:rFonts w:ascii="Arial" w:hAnsi="Arial" w:cs="Arial"/>
              </w:rPr>
              <w:t xml:space="preserve"> Besides teaching Supervised </w:t>
            </w:r>
            <w:r w:rsidR="00FD623B" w:rsidRPr="00673577">
              <w:rPr>
                <w:rFonts w:ascii="Arial" w:hAnsi="Arial" w:cs="Arial"/>
              </w:rPr>
              <w:t>16</w:t>
            </w:r>
            <w:r w:rsidR="00202997" w:rsidRPr="00673577">
              <w:rPr>
                <w:rFonts w:ascii="Arial" w:hAnsi="Arial" w:cs="Arial"/>
              </w:rPr>
              <w:t xml:space="preserve"> M.p</w:t>
            </w:r>
            <w:r w:rsidR="006F5FA0" w:rsidRPr="00673577">
              <w:rPr>
                <w:rFonts w:ascii="Arial" w:hAnsi="Arial" w:cs="Arial"/>
              </w:rPr>
              <w:t xml:space="preserve">hil &amp; </w:t>
            </w:r>
            <w:r w:rsidR="00860E54" w:rsidRPr="00673577">
              <w:rPr>
                <w:rFonts w:ascii="Arial" w:hAnsi="Arial" w:cs="Arial"/>
              </w:rPr>
              <w:t>12</w:t>
            </w:r>
            <w:r w:rsidR="006F5FA0" w:rsidRPr="00673577">
              <w:rPr>
                <w:rFonts w:ascii="Arial" w:hAnsi="Arial" w:cs="Arial"/>
              </w:rPr>
              <w:t xml:space="preserve"> M.Sc Sociology Students</w:t>
            </w:r>
            <w:r w:rsidR="00202997" w:rsidRPr="00673577">
              <w:rPr>
                <w:rFonts w:ascii="Arial" w:hAnsi="Arial" w:cs="Arial"/>
              </w:rPr>
              <w:t>, supervis</w:t>
            </w:r>
            <w:r w:rsidR="006F5FA0" w:rsidRPr="00673577">
              <w:rPr>
                <w:rFonts w:ascii="Arial" w:hAnsi="Arial" w:cs="Arial"/>
              </w:rPr>
              <w:t>i</w:t>
            </w:r>
            <w:r w:rsidR="00202997" w:rsidRPr="00673577">
              <w:rPr>
                <w:rFonts w:ascii="Arial" w:hAnsi="Arial" w:cs="Arial"/>
              </w:rPr>
              <w:t xml:space="preserve">on of </w:t>
            </w:r>
            <w:r w:rsidR="00860E54" w:rsidRPr="00673577">
              <w:rPr>
                <w:rFonts w:ascii="Arial" w:hAnsi="Arial" w:cs="Arial"/>
              </w:rPr>
              <w:t>07</w:t>
            </w:r>
            <w:r w:rsidR="00202997" w:rsidRPr="00673577">
              <w:rPr>
                <w:rFonts w:ascii="Arial" w:hAnsi="Arial" w:cs="Arial"/>
              </w:rPr>
              <w:t xml:space="preserve"> M.Phil Sociology Students is in progress.</w:t>
            </w:r>
            <w:r w:rsidR="0051248A" w:rsidRPr="00673577">
              <w:rPr>
                <w:rFonts w:ascii="Arial" w:hAnsi="Arial" w:cs="Arial"/>
              </w:rPr>
              <w:t xml:space="preserve"> Member research committee in 1</w:t>
            </w:r>
            <w:r w:rsidR="00617A91" w:rsidRPr="00673577">
              <w:rPr>
                <w:rFonts w:ascii="Arial" w:hAnsi="Arial" w:cs="Arial"/>
              </w:rPr>
              <w:t>5</w:t>
            </w:r>
            <w:r w:rsidR="0051248A" w:rsidRPr="00673577">
              <w:rPr>
                <w:rFonts w:ascii="Arial" w:hAnsi="Arial" w:cs="Arial"/>
              </w:rPr>
              <w:t xml:space="preserve"> theses of Anthropology and Education M.sc/M.Phil students.</w:t>
            </w:r>
          </w:p>
          <w:p w:rsidR="00860E54" w:rsidRPr="00673577" w:rsidRDefault="00860E54" w:rsidP="004B408B">
            <w:pPr>
              <w:widowControl w:val="0"/>
              <w:autoSpaceDE w:val="0"/>
              <w:autoSpaceDN w:val="0"/>
              <w:adjustRightInd w:val="0"/>
              <w:spacing w:after="60" w:line="220" w:lineRule="atLeast"/>
              <w:jc w:val="both"/>
              <w:rPr>
                <w:rFonts w:ascii="Arial" w:hAnsi="Arial" w:cs="Arial"/>
              </w:rPr>
            </w:pPr>
          </w:p>
          <w:p w:rsidR="00161899" w:rsidRPr="00673577" w:rsidRDefault="00161899" w:rsidP="004B408B">
            <w:pPr>
              <w:widowControl w:val="0"/>
              <w:autoSpaceDE w:val="0"/>
              <w:autoSpaceDN w:val="0"/>
              <w:adjustRightInd w:val="0"/>
              <w:spacing w:after="60" w:line="220" w:lineRule="atLeast"/>
              <w:jc w:val="both"/>
              <w:rPr>
                <w:rFonts w:ascii="Arial" w:hAnsi="Arial" w:cs="Arial"/>
              </w:rPr>
            </w:pPr>
            <w:r w:rsidRPr="00673577">
              <w:rPr>
                <w:rFonts w:ascii="Arial" w:hAnsi="Arial" w:cs="Arial"/>
              </w:rPr>
              <w:t xml:space="preserve">Visiting faculty at Arid Agriculture University, Rawalpindi. Sociology </w:t>
            </w:r>
            <w:r w:rsidR="00C021B5" w:rsidRPr="00673577">
              <w:rPr>
                <w:rFonts w:ascii="Arial" w:hAnsi="Arial" w:cs="Arial"/>
              </w:rPr>
              <w:t xml:space="preserve">Department </w:t>
            </w:r>
            <w:r w:rsidR="007E1AC4" w:rsidRPr="00673577">
              <w:rPr>
                <w:rFonts w:ascii="Arial" w:hAnsi="Arial" w:cs="Arial"/>
              </w:rPr>
              <w:t>Fall semester</w:t>
            </w:r>
            <w:r w:rsidR="00483B62" w:rsidRPr="00673577">
              <w:rPr>
                <w:rFonts w:ascii="Arial" w:hAnsi="Arial" w:cs="Arial"/>
              </w:rPr>
              <w:t xml:space="preserve"> 2008</w:t>
            </w:r>
            <w:r w:rsidR="007E1AC4" w:rsidRPr="00673577">
              <w:rPr>
                <w:rFonts w:ascii="Arial" w:hAnsi="Arial" w:cs="Arial"/>
              </w:rPr>
              <w:t xml:space="preserve"> &amp; </w:t>
            </w:r>
            <w:r w:rsidR="00A61974" w:rsidRPr="00673577">
              <w:rPr>
                <w:rFonts w:ascii="Arial" w:hAnsi="Arial" w:cs="Arial"/>
              </w:rPr>
              <w:t>Fall 2011.</w:t>
            </w:r>
          </w:p>
          <w:p w:rsidR="00161899" w:rsidRPr="00673577" w:rsidRDefault="00161899" w:rsidP="004B408B">
            <w:pPr>
              <w:widowControl w:val="0"/>
              <w:autoSpaceDE w:val="0"/>
              <w:autoSpaceDN w:val="0"/>
              <w:adjustRightInd w:val="0"/>
              <w:spacing w:after="60" w:line="220" w:lineRule="atLeast"/>
              <w:ind w:left="180"/>
              <w:jc w:val="both"/>
              <w:rPr>
                <w:rFonts w:ascii="Arial" w:hAnsi="Arial" w:cs="Arial"/>
              </w:rPr>
            </w:pPr>
          </w:p>
          <w:p w:rsidR="00161899" w:rsidRPr="00673577" w:rsidRDefault="00161899" w:rsidP="004B408B">
            <w:pPr>
              <w:widowControl w:val="0"/>
              <w:autoSpaceDE w:val="0"/>
              <w:autoSpaceDN w:val="0"/>
              <w:adjustRightInd w:val="0"/>
              <w:spacing w:after="60" w:line="220" w:lineRule="atLeast"/>
              <w:jc w:val="both"/>
              <w:rPr>
                <w:rFonts w:ascii="Arial" w:hAnsi="Arial" w:cs="Arial"/>
              </w:rPr>
            </w:pPr>
            <w:r w:rsidRPr="00673577">
              <w:rPr>
                <w:rFonts w:ascii="Arial" w:hAnsi="Arial" w:cs="Arial"/>
              </w:rPr>
              <w:t>Visiting faculty at Quaid-i-Azam University, Anthropology Department</w:t>
            </w:r>
            <w:r w:rsidR="00483B62" w:rsidRPr="00673577">
              <w:rPr>
                <w:rFonts w:ascii="Arial" w:hAnsi="Arial" w:cs="Arial"/>
              </w:rPr>
              <w:t xml:space="preserve"> </w:t>
            </w:r>
            <w:r w:rsidR="003F24ED" w:rsidRPr="00673577">
              <w:rPr>
                <w:rFonts w:ascii="Arial" w:hAnsi="Arial" w:cs="Arial"/>
              </w:rPr>
              <w:t>Spring</w:t>
            </w:r>
            <w:r w:rsidR="00483B62" w:rsidRPr="00673577">
              <w:rPr>
                <w:rFonts w:ascii="Arial" w:hAnsi="Arial" w:cs="Arial"/>
              </w:rPr>
              <w:t xml:space="preserve"> semester 2009</w:t>
            </w:r>
            <w:r w:rsidRPr="00673577">
              <w:rPr>
                <w:rFonts w:ascii="Arial" w:hAnsi="Arial" w:cs="Arial"/>
              </w:rPr>
              <w:t xml:space="preserve">. </w:t>
            </w:r>
          </w:p>
          <w:p w:rsidR="00444E3C" w:rsidRPr="00673577" w:rsidRDefault="00444E3C" w:rsidP="004B408B">
            <w:pPr>
              <w:widowControl w:val="0"/>
              <w:autoSpaceDE w:val="0"/>
              <w:autoSpaceDN w:val="0"/>
              <w:adjustRightInd w:val="0"/>
              <w:spacing w:after="60" w:line="220" w:lineRule="atLeast"/>
              <w:jc w:val="both"/>
              <w:rPr>
                <w:rFonts w:ascii="Arial" w:hAnsi="Arial" w:cs="Arial"/>
              </w:rPr>
            </w:pPr>
          </w:p>
          <w:p w:rsidR="00444E3C" w:rsidRPr="00673577" w:rsidRDefault="00444E3C" w:rsidP="004B408B">
            <w:pPr>
              <w:widowControl w:val="0"/>
              <w:autoSpaceDE w:val="0"/>
              <w:autoSpaceDN w:val="0"/>
              <w:adjustRightInd w:val="0"/>
              <w:spacing w:after="60" w:line="220" w:lineRule="atLeast"/>
              <w:jc w:val="both"/>
              <w:rPr>
                <w:rFonts w:ascii="Arial" w:hAnsi="Arial" w:cs="Arial"/>
              </w:rPr>
            </w:pPr>
            <w:r w:rsidRPr="00673577">
              <w:rPr>
                <w:rFonts w:ascii="Arial" w:hAnsi="Arial" w:cs="Arial"/>
              </w:rPr>
              <w:t>Worked as Program Manager</w:t>
            </w:r>
            <w:r w:rsidR="00E607D6" w:rsidRPr="00673577">
              <w:rPr>
                <w:rFonts w:ascii="Arial" w:hAnsi="Arial" w:cs="Arial"/>
              </w:rPr>
              <w:t xml:space="preserve"> (BPS 17)</w:t>
            </w:r>
            <w:r w:rsidRPr="00673577">
              <w:rPr>
                <w:rFonts w:ascii="Arial" w:hAnsi="Arial" w:cs="Arial"/>
              </w:rPr>
              <w:t xml:space="preserve"> </w:t>
            </w:r>
            <w:r w:rsidR="003B5C83" w:rsidRPr="00673577">
              <w:rPr>
                <w:rFonts w:ascii="Arial" w:hAnsi="Arial" w:cs="Arial"/>
              </w:rPr>
              <w:t xml:space="preserve">in a </w:t>
            </w:r>
            <w:r w:rsidRPr="00673577">
              <w:rPr>
                <w:rFonts w:ascii="Arial" w:hAnsi="Arial" w:cs="Arial"/>
              </w:rPr>
              <w:t>CIDA funded project</w:t>
            </w:r>
            <w:r w:rsidR="003B5C83" w:rsidRPr="00673577">
              <w:rPr>
                <w:rFonts w:ascii="Arial" w:hAnsi="Arial" w:cs="Arial"/>
              </w:rPr>
              <w:t xml:space="preserve"> titled “Capacity Building of teachers training institutions and training of Elementary School teachers in ICT, FATA, FANA and AJ&amp;K”. </w:t>
            </w:r>
            <w:r w:rsidR="00F16368" w:rsidRPr="00673577">
              <w:rPr>
                <w:rFonts w:ascii="Arial" w:hAnsi="Arial" w:cs="Arial"/>
              </w:rPr>
              <w:t>Sep 200</w:t>
            </w:r>
            <w:r w:rsidR="003B5C83" w:rsidRPr="00673577">
              <w:rPr>
                <w:rFonts w:ascii="Arial" w:hAnsi="Arial" w:cs="Arial"/>
              </w:rPr>
              <w:t>7</w:t>
            </w:r>
            <w:r w:rsidR="00F16368" w:rsidRPr="00673577">
              <w:rPr>
                <w:rFonts w:ascii="Arial" w:hAnsi="Arial" w:cs="Arial"/>
              </w:rPr>
              <w:t>-November 2009</w:t>
            </w:r>
          </w:p>
          <w:p w:rsidR="00161899" w:rsidRPr="00673577" w:rsidRDefault="00161899" w:rsidP="004B408B">
            <w:pPr>
              <w:widowControl w:val="0"/>
              <w:autoSpaceDE w:val="0"/>
              <w:autoSpaceDN w:val="0"/>
              <w:adjustRightInd w:val="0"/>
              <w:spacing w:after="60" w:line="220" w:lineRule="atLeast"/>
              <w:ind w:left="180"/>
              <w:jc w:val="both"/>
              <w:rPr>
                <w:rFonts w:ascii="Arial" w:hAnsi="Arial" w:cs="Arial"/>
              </w:rPr>
            </w:pPr>
          </w:p>
          <w:p w:rsidR="00161899" w:rsidRPr="00673577" w:rsidRDefault="00161899" w:rsidP="004B408B">
            <w:pPr>
              <w:widowControl w:val="0"/>
              <w:tabs>
                <w:tab w:val="left" w:pos="720"/>
              </w:tabs>
              <w:autoSpaceDE w:val="0"/>
              <w:autoSpaceDN w:val="0"/>
              <w:adjustRightInd w:val="0"/>
              <w:spacing w:after="60" w:line="220" w:lineRule="atLeast"/>
              <w:jc w:val="both"/>
              <w:rPr>
                <w:rFonts w:ascii="Arial" w:hAnsi="Arial" w:cs="Arial"/>
              </w:rPr>
            </w:pPr>
            <w:r w:rsidRPr="00673577">
              <w:rPr>
                <w:rFonts w:ascii="Arial" w:hAnsi="Arial" w:cs="Arial"/>
              </w:rPr>
              <w:t xml:space="preserve">Worked as </w:t>
            </w:r>
            <w:r w:rsidRPr="00673577">
              <w:rPr>
                <w:rFonts w:ascii="Arial" w:hAnsi="Arial" w:cs="Arial"/>
                <w:b/>
                <w:bCs/>
              </w:rPr>
              <w:t xml:space="preserve">Social Impact Officer Gender </w:t>
            </w:r>
            <w:r w:rsidRPr="00673577">
              <w:rPr>
                <w:rFonts w:ascii="Arial" w:hAnsi="Arial" w:cs="Arial"/>
              </w:rPr>
              <w:t xml:space="preserve">(BPS-17) in </w:t>
            </w:r>
            <w:r w:rsidR="009A479D" w:rsidRPr="00673577">
              <w:rPr>
                <w:rFonts w:ascii="Arial" w:hAnsi="Arial" w:cs="Arial"/>
              </w:rPr>
              <w:t xml:space="preserve">an ADB funded project entitled </w:t>
            </w:r>
            <w:r w:rsidRPr="00673577">
              <w:rPr>
                <w:rFonts w:ascii="Arial" w:hAnsi="Arial" w:cs="Arial"/>
                <w:b/>
                <w:bCs/>
              </w:rPr>
              <w:t>Sustainable Livelihood in Barani Areas</w:t>
            </w:r>
            <w:r w:rsidR="009A479D" w:rsidRPr="00673577">
              <w:rPr>
                <w:rFonts w:ascii="Arial" w:hAnsi="Arial" w:cs="Arial"/>
                <w:b/>
                <w:bCs/>
              </w:rPr>
              <w:t xml:space="preserve"> (SLBAP) ABAD Project</w:t>
            </w:r>
            <w:r w:rsidR="00444E3C" w:rsidRPr="00673577">
              <w:rPr>
                <w:rFonts w:ascii="Arial" w:hAnsi="Arial" w:cs="Arial"/>
              </w:rPr>
              <w:t>,</w:t>
            </w:r>
            <w:r w:rsidRPr="00673577">
              <w:rPr>
                <w:rFonts w:ascii="Arial" w:hAnsi="Arial" w:cs="Arial"/>
              </w:rPr>
              <w:t xml:space="preserve"> covering ten districts of Punjab under Government of Punjab. (November 2005-  July 2006)</w:t>
            </w:r>
          </w:p>
          <w:p w:rsidR="009250C4" w:rsidRPr="00673577" w:rsidRDefault="009250C4" w:rsidP="004B408B">
            <w:pPr>
              <w:widowControl w:val="0"/>
              <w:tabs>
                <w:tab w:val="left" w:pos="720"/>
              </w:tabs>
              <w:autoSpaceDE w:val="0"/>
              <w:autoSpaceDN w:val="0"/>
              <w:adjustRightInd w:val="0"/>
              <w:spacing w:after="60" w:line="220" w:lineRule="atLeast"/>
              <w:jc w:val="both"/>
              <w:rPr>
                <w:rFonts w:ascii="Arial" w:hAnsi="Arial" w:cs="Arial"/>
              </w:rPr>
            </w:pPr>
          </w:p>
          <w:p w:rsidR="009250C4" w:rsidRPr="00673577" w:rsidRDefault="009250C4" w:rsidP="004B408B">
            <w:pPr>
              <w:widowControl w:val="0"/>
              <w:autoSpaceDE w:val="0"/>
              <w:autoSpaceDN w:val="0"/>
              <w:adjustRightInd w:val="0"/>
              <w:spacing w:after="60" w:line="220" w:lineRule="atLeast"/>
              <w:jc w:val="both"/>
              <w:rPr>
                <w:rFonts w:ascii="Arial" w:hAnsi="Arial" w:cs="Arial"/>
              </w:rPr>
            </w:pPr>
            <w:r w:rsidRPr="00673577">
              <w:rPr>
                <w:rFonts w:ascii="Arial" w:hAnsi="Arial" w:cs="Arial"/>
              </w:rPr>
              <w:t xml:space="preserve">Worked with </w:t>
            </w:r>
            <w:r w:rsidRPr="00673577">
              <w:rPr>
                <w:rFonts w:ascii="Arial" w:hAnsi="Arial" w:cs="Arial"/>
                <w:b/>
                <w:bCs/>
              </w:rPr>
              <w:t xml:space="preserve">All Pakistan Women’s Association (APWA), Islamabad </w:t>
            </w:r>
            <w:r w:rsidRPr="00673577">
              <w:rPr>
                <w:rFonts w:ascii="Arial" w:hAnsi="Arial" w:cs="Arial"/>
              </w:rPr>
              <w:t xml:space="preserve">as </w:t>
            </w:r>
            <w:r w:rsidRPr="00673577">
              <w:rPr>
                <w:rFonts w:ascii="Arial" w:hAnsi="Arial" w:cs="Arial"/>
                <w:b/>
                <w:bCs/>
              </w:rPr>
              <w:t>Project Officer</w:t>
            </w:r>
            <w:r w:rsidR="004B408B" w:rsidRPr="00673577">
              <w:rPr>
                <w:rFonts w:ascii="Arial" w:hAnsi="Arial" w:cs="Arial"/>
              </w:rPr>
              <w:t>. Aug 2002- January 2003</w:t>
            </w:r>
          </w:p>
          <w:p w:rsidR="009250C4" w:rsidRPr="00673577" w:rsidRDefault="009250C4" w:rsidP="004B408B">
            <w:pPr>
              <w:widowControl w:val="0"/>
              <w:autoSpaceDE w:val="0"/>
              <w:autoSpaceDN w:val="0"/>
              <w:adjustRightInd w:val="0"/>
              <w:spacing w:after="60" w:line="220" w:lineRule="atLeast"/>
              <w:ind w:left="180"/>
              <w:jc w:val="both"/>
              <w:rPr>
                <w:rFonts w:ascii="Arial" w:hAnsi="Arial" w:cs="Arial"/>
              </w:rPr>
            </w:pPr>
          </w:p>
          <w:p w:rsidR="009250C4" w:rsidRPr="00673577" w:rsidRDefault="009250C4" w:rsidP="004B408B">
            <w:pPr>
              <w:widowControl w:val="0"/>
              <w:autoSpaceDE w:val="0"/>
              <w:autoSpaceDN w:val="0"/>
              <w:adjustRightInd w:val="0"/>
              <w:spacing w:after="60" w:line="220" w:lineRule="atLeast"/>
              <w:jc w:val="both"/>
              <w:rPr>
                <w:rFonts w:ascii="Arial" w:hAnsi="Arial" w:cs="Arial"/>
              </w:rPr>
            </w:pPr>
            <w:r w:rsidRPr="00673577">
              <w:rPr>
                <w:rFonts w:ascii="Arial" w:hAnsi="Arial" w:cs="Arial"/>
              </w:rPr>
              <w:t xml:space="preserve">Worked </w:t>
            </w:r>
            <w:r w:rsidRPr="00673577">
              <w:rPr>
                <w:rFonts w:ascii="Arial" w:hAnsi="Arial" w:cs="Arial"/>
                <w:b/>
                <w:bCs/>
              </w:rPr>
              <w:t>with</w:t>
            </w:r>
            <w:r w:rsidRPr="00673577">
              <w:rPr>
                <w:rFonts w:ascii="Arial" w:hAnsi="Arial" w:cs="Arial"/>
              </w:rPr>
              <w:t xml:space="preserve"> </w:t>
            </w:r>
            <w:r w:rsidRPr="00673577">
              <w:rPr>
                <w:rFonts w:ascii="Arial" w:hAnsi="Arial" w:cs="Arial"/>
                <w:b/>
                <w:bCs/>
              </w:rPr>
              <w:t xml:space="preserve">Ministry of Women Development, Social Welfare and Special Education, National Commission for Child Welfare and Development (NCCWD) </w:t>
            </w:r>
            <w:r w:rsidRPr="00673577">
              <w:rPr>
                <w:rFonts w:ascii="Arial" w:hAnsi="Arial" w:cs="Arial"/>
              </w:rPr>
              <w:t>in a project</w:t>
            </w:r>
            <w:r w:rsidRPr="00673577">
              <w:rPr>
                <w:rFonts w:ascii="Arial" w:hAnsi="Arial" w:cs="Arial"/>
                <w:b/>
                <w:bCs/>
              </w:rPr>
              <w:t xml:space="preserve"> </w:t>
            </w:r>
            <w:r w:rsidRPr="00673577">
              <w:rPr>
                <w:rFonts w:ascii="Arial" w:hAnsi="Arial" w:cs="Arial"/>
              </w:rPr>
              <w:t>on</w:t>
            </w:r>
            <w:r w:rsidRPr="00673577">
              <w:rPr>
                <w:rFonts w:ascii="Arial" w:hAnsi="Arial" w:cs="Arial"/>
                <w:b/>
                <w:bCs/>
              </w:rPr>
              <w:t xml:space="preserve"> Rehabilitation of Child Domestic Servants in Pakistan</w:t>
            </w:r>
            <w:r w:rsidR="004B408B" w:rsidRPr="00673577">
              <w:rPr>
                <w:rFonts w:ascii="Arial" w:hAnsi="Arial" w:cs="Arial"/>
              </w:rPr>
              <w:t>. January 2001- January 2002</w:t>
            </w:r>
          </w:p>
          <w:p w:rsidR="009250C4" w:rsidRPr="00673577" w:rsidRDefault="009250C4" w:rsidP="004B408B">
            <w:pPr>
              <w:widowControl w:val="0"/>
              <w:tabs>
                <w:tab w:val="left" w:pos="720"/>
              </w:tabs>
              <w:autoSpaceDE w:val="0"/>
              <w:autoSpaceDN w:val="0"/>
              <w:adjustRightInd w:val="0"/>
              <w:spacing w:after="60" w:line="220" w:lineRule="atLeast"/>
              <w:jc w:val="both"/>
              <w:rPr>
                <w:rFonts w:ascii="Arial" w:hAnsi="Arial" w:cs="Arial"/>
              </w:rPr>
            </w:pPr>
            <w:r w:rsidRPr="00673577">
              <w:rPr>
                <w:rFonts w:ascii="Arial" w:hAnsi="Arial" w:cs="Arial"/>
              </w:rPr>
              <w:t xml:space="preserve">                                                             </w:t>
            </w:r>
          </w:p>
          <w:p w:rsidR="009250C4" w:rsidRPr="00673577" w:rsidRDefault="009250C4" w:rsidP="004B408B">
            <w:pPr>
              <w:widowControl w:val="0"/>
              <w:tabs>
                <w:tab w:val="left" w:pos="7020"/>
              </w:tabs>
              <w:autoSpaceDE w:val="0"/>
              <w:autoSpaceDN w:val="0"/>
              <w:adjustRightInd w:val="0"/>
              <w:spacing w:after="60" w:line="240" w:lineRule="atLeast"/>
              <w:jc w:val="both"/>
              <w:rPr>
                <w:rFonts w:ascii="Arial" w:hAnsi="Arial" w:cs="Arial"/>
              </w:rPr>
            </w:pPr>
            <w:r w:rsidRPr="00673577">
              <w:rPr>
                <w:rFonts w:ascii="Arial" w:hAnsi="Arial" w:cs="Arial"/>
              </w:rPr>
              <w:t xml:space="preserve">Worked as </w:t>
            </w:r>
            <w:r w:rsidRPr="00673577">
              <w:rPr>
                <w:rFonts w:ascii="Arial" w:hAnsi="Arial" w:cs="Arial"/>
                <w:b/>
                <w:bCs/>
              </w:rPr>
              <w:t>Research Assistant</w:t>
            </w:r>
            <w:r w:rsidRPr="00673577">
              <w:rPr>
                <w:rFonts w:ascii="Arial" w:hAnsi="Arial" w:cs="Arial"/>
              </w:rPr>
              <w:t xml:space="preserve"> at </w:t>
            </w:r>
            <w:r w:rsidRPr="00673577">
              <w:rPr>
                <w:rFonts w:ascii="Arial" w:hAnsi="Arial" w:cs="Arial"/>
                <w:b/>
                <w:bCs/>
              </w:rPr>
              <w:t>Indusians Research Cell</w:t>
            </w:r>
            <w:r w:rsidRPr="00673577">
              <w:rPr>
                <w:rFonts w:ascii="Arial" w:hAnsi="Arial" w:cs="Arial"/>
              </w:rPr>
              <w:t xml:space="preserve"> (Taxila Institute of Asian Civilization, Quaid-i-Azam University Islamabad).                                                                   </w:t>
            </w:r>
            <w:r w:rsidR="004B408B" w:rsidRPr="00673577">
              <w:rPr>
                <w:rFonts w:ascii="Arial" w:hAnsi="Arial" w:cs="Arial"/>
              </w:rPr>
              <w:t>January 2004 – May 2005</w:t>
            </w:r>
          </w:p>
          <w:p w:rsidR="00205EE5" w:rsidRPr="00673577" w:rsidRDefault="00205EE5" w:rsidP="004B408B">
            <w:pPr>
              <w:widowControl w:val="0"/>
              <w:autoSpaceDE w:val="0"/>
              <w:autoSpaceDN w:val="0"/>
              <w:adjustRightInd w:val="0"/>
              <w:spacing w:after="60" w:line="220" w:lineRule="atLeast"/>
              <w:jc w:val="both"/>
              <w:rPr>
                <w:rFonts w:ascii="Arial" w:hAnsi="Arial" w:cs="Arial"/>
              </w:rPr>
            </w:pPr>
          </w:p>
          <w:p w:rsidR="00161899" w:rsidRPr="00673577" w:rsidRDefault="00161899" w:rsidP="004B408B">
            <w:pPr>
              <w:widowControl w:val="0"/>
              <w:autoSpaceDE w:val="0"/>
              <w:autoSpaceDN w:val="0"/>
              <w:adjustRightInd w:val="0"/>
              <w:spacing w:after="60" w:line="220" w:lineRule="atLeast"/>
              <w:jc w:val="both"/>
              <w:rPr>
                <w:rFonts w:ascii="Arial" w:hAnsi="Arial" w:cs="Arial"/>
              </w:rPr>
            </w:pPr>
            <w:r w:rsidRPr="00673577">
              <w:rPr>
                <w:rFonts w:ascii="Arial" w:hAnsi="Arial" w:cs="Arial"/>
              </w:rPr>
              <w:t>Worked as Assistant in a study entitled</w:t>
            </w:r>
            <w:r w:rsidRPr="00673577">
              <w:rPr>
                <w:rFonts w:ascii="Arial" w:hAnsi="Arial" w:cs="Arial"/>
                <w:b/>
                <w:bCs/>
              </w:rPr>
              <w:t xml:space="preserve"> “Contraception and Abortion Study” </w:t>
            </w:r>
            <w:r w:rsidRPr="00673577">
              <w:rPr>
                <w:rFonts w:ascii="Arial" w:hAnsi="Arial" w:cs="Arial"/>
              </w:rPr>
              <w:t>conducted by</w:t>
            </w:r>
            <w:r w:rsidRPr="00673577">
              <w:rPr>
                <w:rFonts w:ascii="Arial" w:hAnsi="Arial" w:cs="Arial"/>
                <w:b/>
                <w:bCs/>
              </w:rPr>
              <w:t xml:space="preserve"> Population Council, Islamabad. </w:t>
            </w:r>
            <w:r w:rsidRPr="00673577">
              <w:rPr>
                <w:rFonts w:ascii="Arial" w:hAnsi="Arial" w:cs="Arial"/>
              </w:rPr>
              <w:t>(Three  Months)</w:t>
            </w:r>
          </w:p>
          <w:p w:rsidR="00161899" w:rsidRPr="00673577" w:rsidRDefault="00161899" w:rsidP="004B408B">
            <w:pPr>
              <w:widowControl w:val="0"/>
              <w:tabs>
                <w:tab w:val="left" w:pos="90"/>
              </w:tabs>
              <w:autoSpaceDE w:val="0"/>
              <w:autoSpaceDN w:val="0"/>
              <w:adjustRightInd w:val="0"/>
              <w:spacing w:line="264" w:lineRule="auto"/>
              <w:jc w:val="both"/>
              <w:rPr>
                <w:rFonts w:ascii="Arial" w:hAnsi="Arial" w:cs="Arial"/>
              </w:rPr>
            </w:pPr>
            <w:r w:rsidRPr="00673577">
              <w:rPr>
                <w:rFonts w:ascii="Arial" w:hAnsi="Arial" w:cs="Arial"/>
              </w:rPr>
              <w:t>Worked as an Internee/Assistant</w:t>
            </w:r>
            <w:r w:rsidRPr="00673577">
              <w:rPr>
                <w:rFonts w:ascii="Arial" w:hAnsi="Arial" w:cs="Arial"/>
                <w:b/>
                <w:bCs/>
              </w:rPr>
              <w:t xml:space="preserve"> </w:t>
            </w:r>
            <w:r w:rsidRPr="00673577">
              <w:rPr>
                <w:rFonts w:ascii="Arial" w:hAnsi="Arial" w:cs="Arial"/>
              </w:rPr>
              <w:t xml:space="preserve">to </w:t>
            </w:r>
            <w:r w:rsidRPr="00673577">
              <w:rPr>
                <w:rFonts w:ascii="Arial" w:hAnsi="Arial" w:cs="Arial"/>
                <w:b/>
                <w:bCs/>
              </w:rPr>
              <w:t>Dean Social Sciences and DG Human</w:t>
            </w:r>
            <w:r w:rsidR="006C1683" w:rsidRPr="00673577">
              <w:rPr>
                <w:rFonts w:ascii="Arial" w:hAnsi="Arial" w:cs="Arial"/>
                <w:b/>
                <w:bCs/>
              </w:rPr>
              <w:t xml:space="preserve"> Resources,</w:t>
            </w:r>
            <w:r w:rsidR="006C1683" w:rsidRPr="00673577">
              <w:rPr>
                <w:rFonts w:ascii="Arial" w:hAnsi="Arial" w:cs="Arial"/>
              </w:rPr>
              <w:t xml:space="preserve"> </w:t>
            </w:r>
            <w:r w:rsidR="006C1683" w:rsidRPr="00673577">
              <w:rPr>
                <w:rFonts w:ascii="Arial" w:hAnsi="Arial" w:cs="Arial"/>
                <w:b/>
                <w:bCs/>
              </w:rPr>
              <w:t>Preston University Islamabad.</w:t>
            </w:r>
            <w:r w:rsidR="006C1683" w:rsidRPr="00673577">
              <w:rPr>
                <w:rFonts w:ascii="Arial" w:hAnsi="Arial" w:cs="Arial"/>
              </w:rPr>
              <w:t xml:space="preserve"> (May 18</w:t>
            </w:r>
            <w:r w:rsidR="006C1683" w:rsidRPr="00673577">
              <w:rPr>
                <w:rFonts w:ascii="Arial" w:hAnsi="Arial" w:cs="Arial"/>
                <w:vertAlign w:val="superscript"/>
              </w:rPr>
              <w:t xml:space="preserve">th  </w:t>
            </w:r>
            <w:r w:rsidR="006C1683" w:rsidRPr="00673577">
              <w:rPr>
                <w:rFonts w:ascii="Arial" w:hAnsi="Arial" w:cs="Arial"/>
              </w:rPr>
              <w:t>2002 - May 2005)</w:t>
            </w:r>
          </w:p>
        </w:tc>
      </w:tr>
      <w:tr w:rsidR="00DE5B9E" w:rsidRPr="00673577" w:rsidTr="006C4467">
        <w:tblPrEx>
          <w:tblBorders>
            <w:insideH w:val="none" w:sz="0" w:space="0" w:color="auto"/>
          </w:tblBorders>
        </w:tblPrEx>
        <w:trPr>
          <w:trHeight w:val="1675"/>
        </w:trPr>
        <w:tc>
          <w:tcPr>
            <w:tcW w:w="2685" w:type="dxa"/>
            <w:vMerge w:val="restart"/>
            <w:tcBorders>
              <w:top w:val="single" w:sz="4" w:space="0" w:color="auto"/>
            </w:tcBorders>
          </w:tcPr>
          <w:p w:rsidR="00DE5B9E" w:rsidRPr="00673577" w:rsidRDefault="00DE5B9E" w:rsidP="00581049">
            <w:pPr>
              <w:widowControl w:val="0"/>
              <w:autoSpaceDE w:val="0"/>
              <w:autoSpaceDN w:val="0"/>
              <w:adjustRightInd w:val="0"/>
              <w:rPr>
                <w:rFonts w:ascii="Arial" w:hAnsi="Arial" w:cs="Arial"/>
                <w:b/>
                <w:bCs/>
                <w:sz w:val="24"/>
                <w:szCs w:val="24"/>
              </w:rPr>
            </w:pPr>
            <w:r w:rsidRPr="00673577">
              <w:rPr>
                <w:rFonts w:ascii="Arial" w:hAnsi="Arial" w:cs="Arial"/>
                <w:b/>
                <w:bCs/>
                <w:sz w:val="24"/>
                <w:szCs w:val="24"/>
              </w:rPr>
              <w:lastRenderedPageBreak/>
              <w:t xml:space="preserve">Consultancies </w:t>
            </w:r>
          </w:p>
        </w:tc>
        <w:tc>
          <w:tcPr>
            <w:tcW w:w="7488" w:type="dxa"/>
            <w:gridSpan w:val="3"/>
            <w:tcBorders>
              <w:top w:val="single" w:sz="4" w:space="0" w:color="auto"/>
              <w:bottom w:val="single" w:sz="4" w:space="0" w:color="auto"/>
            </w:tcBorders>
          </w:tcPr>
          <w:p w:rsidR="00DE5B9E" w:rsidRPr="00673577" w:rsidRDefault="00DE5B9E" w:rsidP="006C1683">
            <w:pPr>
              <w:widowControl w:val="0"/>
              <w:tabs>
                <w:tab w:val="left" w:pos="90"/>
              </w:tabs>
              <w:autoSpaceDE w:val="0"/>
              <w:autoSpaceDN w:val="0"/>
              <w:adjustRightInd w:val="0"/>
              <w:spacing w:line="264" w:lineRule="auto"/>
              <w:jc w:val="both"/>
              <w:rPr>
                <w:rFonts w:ascii="Arial" w:hAnsi="Arial" w:cs="Arial"/>
              </w:rPr>
            </w:pPr>
            <w:r w:rsidRPr="00673577">
              <w:rPr>
                <w:rFonts w:ascii="Arial" w:hAnsi="Arial" w:cs="Arial"/>
                <w:b/>
                <w:bCs/>
              </w:rPr>
              <w:t xml:space="preserve"> </w:t>
            </w:r>
            <w:r w:rsidRPr="00673577">
              <w:rPr>
                <w:rFonts w:ascii="Arial" w:hAnsi="Arial" w:cs="Arial"/>
              </w:rPr>
              <w:t xml:space="preserve">Consultancy with </w:t>
            </w:r>
            <w:r w:rsidRPr="00673577">
              <w:rPr>
                <w:rFonts w:ascii="Arial" w:hAnsi="Arial" w:cs="Arial"/>
                <w:b/>
                <w:bCs/>
              </w:rPr>
              <w:t>London School of Hygiene and Tropical Medicine (LSHTM)</w:t>
            </w:r>
            <w:r w:rsidRPr="00673577">
              <w:rPr>
                <w:rFonts w:ascii="Arial" w:hAnsi="Arial" w:cs="Arial"/>
              </w:rPr>
              <w:t xml:space="preserve"> in collaboration with </w:t>
            </w:r>
            <w:r w:rsidRPr="00673577">
              <w:rPr>
                <w:rFonts w:ascii="Arial" w:hAnsi="Arial" w:cs="Arial"/>
                <w:b/>
                <w:bCs/>
              </w:rPr>
              <w:t>National AIDS Control Program Pakistan (NACP)</w:t>
            </w:r>
            <w:r w:rsidRPr="00673577">
              <w:rPr>
                <w:rFonts w:ascii="Arial" w:hAnsi="Arial" w:cs="Arial"/>
              </w:rPr>
              <w:t xml:space="preserve">, on a  </w:t>
            </w:r>
            <w:r w:rsidRPr="00673577">
              <w:rPr>
                <w:rFonts w:ascii="Arial" w:hAnsi="Arial" w:cs="Arial"/>
                <w:b/>
                <w:bCs/>
              </w:rPr>
              <w:t xml:space="preserve">DFID </w:t>
            </w:r>
            <w:r w:rsidRPr="00673577">
              <w:rPr>
                <w:rFonts w:ascii="Arial" w:hAnsi="Arial" w:cs="Arial"/>
              </w:rPr>
              <w:t>funded</w:t>
            </w:r>
            <w:r w:rsidRPr="00673577">
              <w:rPr>
                <w:rFonts w:ascii="Arial" w:hAnsi="Arial" w:cs="Arial"/>
                <w:b/>
                <w:bCs/>
              </w:rPr>
              <w:t xml:space="preserve"> </w:t>
            </w:r>
            <w:r w:rsidRPr="00673577">
              <w:rPr>
                <w:rFonts w:ascii="Arial" w:hAnsi="Arial" w:cs="Arial"/>
              </w:rPr>
              <w:t>national level study entitled “</w:t>
            </w:r>
            <w:r w:rsidRPr="00673577">
              <w:rPr>
                <w:rFonts w:ascii="Arial" w:hAnsi="Arial" w:cs="Arial"/>
                <w:b/>
                <w:bCs/>
              </w:rPr>
              <w:t>National Study of Sexually Transmitted Infections (STIs): A Study of High-Risk Populations”</w:t>
            </w:r>
            <w:r w:rsidRPr="00673577">
              <w:rPr>
                <w:rFonts w:ascii="Arial" w:hAnsi="Arial" w:cs="Arial"/>
              </w:rPr>
              <w:t xml:space="preserve">. (November 2006-07), 1 year                   </w:t>
            </w:r>
          </w:p>
        </w:tc>
      </w:tr>
      <w:tr w:rsidR="00DE5B9E" w:rsidRPr="00673577" w:rsidTr="006C4467">
        <w:tblPrEx>
          <w:tblBorders>
            <w:insideH w:val="none" w:sz="0" w:space="0" w:color="auto"/>
          </w:tblBorders>
        </w:tblPrEx>
        <w:trPr>
          <w:trHeight w:val="1006"/>
        </w:trPr>
        <w:tc>
          <w:tcPr>
            <w:tcW w:w="2685" w:type="dxa"/>
            <w:vMerge/>
            <w:tcBorders>
              <w:bottom w:val="single" w:sz="4" w:space="0" w:color="auto"/>
            </w:tcBorders>
          </w:tcPr>
          <w:p w:rsidR="00DE5B9E" w:rsidRPr="00673577" w:rsidRDefault="00DE5B9E" w:rsidP="00581049">
            <w:pPr>
              <w:widowControl w:val="0"/>
              <w:autoSpaceDE w:val="0"/>
              <w:autoSpaceDN w:val="0"/>
              <w:adjustRightInd w:val="0"/>
              <w:rPr>
                <w:rFonts w:ascii="Arial" w:hAnsi="Arial" w:cs="Arial"/>
                <w:b/>
                <w:bCs/>
                <w:sz w:val="24"/>
                <w:szCs w:val="24"/>
              </w:rPr>
            </w:pPr>
          </w:p>
        </w:tc>
        <w:tc>
          <w:tcPr>
            <w:tcW w:w="7488" w:type="dxa"/>
            <w:gridSpan w:val="3"/>
            <w:tcBorders>
              <w:top w:val="single" w:sz="4" w:space="0" w:color="auto"/>
              <w:bottom w:val="single" w:sz="4" w:space="0" w:color="auto"/>
            </w:tcBorders>
          </w:tcPr>
          <w:p w:rsidR="00DE5B9E" w:rsidRPr="00673577" w:rsidRDefault="00DE5B9E" w:rsidP="00106F47">
            <w:pPr>
              <w:widowControl w:val="0"/>
              <w:autoSpaceDE w:val="0"/>
              <w:autoSpaceDN w:val="0"/>
              <w:adjustRightInd w:val="0"/>
              <w:spacing w:after="60" w:line="220" w:lineRule="atLeast"/>
              <w:jc w:val="both"/>
              <w:rPr>
                <w:rFonts w:ascii="Arial" w:hAnsi="Arial" w:cs="Arial"/>
              </w:rPr>
            </w:pPr>
            <w:r w:rsidRPr="00673577">
              <w:rPr>
                <w:rFonts w:ascii="Arial" w:hAnsi="Arial" w:cs="Arial"/>
              </w:rPr>
              <w:t xml:space="preserve">Worked as consultant for a national NGO </w:t>
            </w:r>
            <w:r w:rsidRPr="00673577">
              <w:rPr>
                <w:rFonts w:ascii="Arial" w:hAnsi="Arial" w:cs="Arial"/>
                <w:b/>
                <w:bCs/>
              </w:rPr>
              <w:t xml:space="preserve">ROZAN </w:t>
            </w:r>
            <w:r w:rsidRPr="00673577">
              <w:rPr>
                <w:rFonts w:ascii="Arial" w:hAnsi="Arial" w:cs="Arial"/>
              </w:rPr>
              <w:t>working on the Emotional Health, Gender &amp; Violence against Women and Children.     (August 1</w:t>
            </w:r>
            <w:r w:rsidRPr="00673577">
              <w:rPr>
                <w:rFonts w:ascii="Arial" w:hAnsi="Arial" w:cs="Arial"/>
                <w:vertAlign w:val="superscript"/>
              </w:rPr>
              <w:t xml:space="preserve">st  </w:t>
            </w:r>
            <w:r w:rsidRPr="00673577">
              <w:rPr>
                <w:rFonts w:ascii="Arial" w:hAnsi="Arial" w:cs="Arial"/>
              </w:rPr>
              <w:t xml:space="preserve">2004- November 2004), four months     </w:t>
            </w:r>
          </w:p>
        </w:tc>
      </w:tr>
      <w:tr w:rsidR="006C1683" w:rsidRPr="00673577" w:rsidTr="006C4467">
        <w:tblPrEx>
          <w:tblBorders>
            <w:insideH w:val="none" w:sz="0" w:space="0" w:color="auto"/>
          </w:tblBorders>
        </w:tblPrEx>
        <w:trPr>
          <w:trHeight w:val="735"/>
        </w:trPr>
        <w:tc>
          <w:tcPr>
            <w:tcW w:w="2685" w:type="dxa"/>
            <w:tcBorders>
              <w:top w:val="single" w:sz="4" w:space="0" w:color="auto"/>
              <w:bottom w:val="single" w:sz="4" w:space="0" w:color="auto"/>
            </w:tcBorders>
          </w:tcPr>
          <w:p w:rsidR="006C1683" w:rsidRPr="00673577" w:rsidRDefault="006C1683" w:rsidP="00581049">
            <w:pPr>
              <w:widowControl w:val="0"/>
              <w:autoSpaceDE w:val="0"/>
              <w:autoSpaceDN w:val="0"/>
              <w:adjustRightInd w:val="0"/>
              <w:rPr>
                <w:rFonts w:ascii="Arial" w:hAnsi="Arial" w:cs="Arial"/>
                <w:b/>
                <w:bCs/>
                <w:sz w:val="24"/>
                <w:szCs w:val="24"/>
              </w:rPr>
            </w:pPr>
            <w:r w:rsidRPr="00673577">
              <w:rPr>
                <w:rFonts w:ascii="Arial" w:hAnsi="Arial" w:cs="Arial"/>
                <w:b/>
                <w:bCs/>
                <w:sz w:val="24"/>
                <w:szCs w:val="24"/>
              </w:rPr>
              <w:t>Memberships</w:t>
            </w:r>
          </w:p>
        </w:tc>
        <w:tc>
          <w:tcPr>
            <w:tcW w:w="7488" w:type="dxa"/>
            <w:gridSpan w:val="3"/>
            <w:tcBorders>
              <w:top w:val="single" w:sz="4" w:space="0" w:color="auto"/>
              <w:bottom w:val="single" w:sz="4" w:space="0" w:color="auto"/>
            </w:tcBorders>
          </w:tcPr>
          <w:p w:rsidR="006C1683" w:rsidRPr="00673577" w:rsidRDefault="006C1683" w:rsidP="006C1683">
            <w:pPr>
              <w:widowControl w:val="0"/>
              <w:autoSpaceDE w:val="0"/>
              <w:autoSpaceDN w:val="0"/>
              <w:adjustRightInd w:val="0"/>
              <w:spacing w:after="60" w:line="220" w:lineRule="atLeast"/>
              <w:jc w:val="both"/>
              <w:rPr>
                <w:rFonts w:ascii="Arial" w:hAnsi="Arial" w:cs="Arial"/>
              </w:rPr>
            </w:pPr>
            <w:r w:rsidRPr="00673577">
              <w:rPr>
                <w:rFonts w:ascii="Arial" w:hAnsi="Arial" w:cs="Arial"/>
              </w:rPr>
              <w:t xml:space="preserve">Member Bioethical Review Committee </w:t>
            </w:r>
            <w:r w:rsidRPr="00673577">
              <w:rPr>
                <w:rFonts w:ascii="Arial" w:hAnsi="Arial" w:cs="Arial"/>
                <w:b/>
              </w:rPr>
              <w:t>Pakistan Medical Research Council</w:t>
            </w:r>
            <w:r w:rsidRPr="00673577">
              <w:rPr>
                <w:rFonts w:ascii="Arial" w:hAnsi="Arial" w:cs="Arial"/>
              </w:rPr>
              <w:t xml:space="preserve"> &amp; Research Paper Reviewer, </w:t>
            </w:r>
            <w:r w:rsidRPr="00673577">
              <w:rPr>
                <w:rFonts w:ascii="Arial" w:hAnsi="Arial" w:cs="Arial"/>
                <w:b/>
              </w:rPr>
              <w:t>Pakistan Medical Research Council</w:t>
            </w:r>
          </w:p>
        </w:tc>
      </w:tr>
      <w:tr w:rsidR="006C1683" w:rsidRPr="00673577" w:rsidTr="006C4467">
        <w:tblPrEx>
          <w:tblBorders>
            <w:insideH w:val="none" w:sz="0" w:space="0" w:color="auto"/>
          </w:tblBorders>
        </w:tblPrEx>
        <w:trPr>
          <w:trHeight w:val="257"/>
        </w:trPr>
        <w:tc>
          <w:tcPr>
            <w:tcW w:w="2685" w:type="dxa"/>
            <w:tcBorders>
              <w:top w:val="single" w:sz="4" w:space="0" w:color="auto"/>
            </w:tcBorders>
          </w:tcPr>
          <w:p w:rsidR="006C1683" w:rsidRPr="00673577" w:rsidRDefault="006C1683" w:rsidP="00581049">
            <w:pPr>
              <w:widowControl w:val="0"/>
              <w:autoSpaceDE w:val="0"/>
              <w:autoSpaceDN w:val="0"/>
              <w:adjustRightInd w:val="0"/>
              <w:rPr>
                <w:rFonts w:ascii="Arial" w:hAnsi="Arial" w:cs="Arial"/>
                <w:b/>
                <w:bCs/>
                <w:sz w:val="24"/>
                <w:szCs w:val="24"/>
              </w:rPr>
            </w:pPr>
          </w:p>
        </w:tc>
        <w:tc>
          <w:tcPr>
            <w:tcW w:w="7488" w:type="dxa"/>
            <w:gridSpan w:val="3"/>
            <w:tcBorders>
              <w:top w:val="single" w:sz="4" w:space="0" w:color="auto"/>
            </w:tcBorders>
          </w:tcPr>
          <w:p w:rsidR="006C1683" w:rsidRPr="00673577" w:rsidRDefault="006C1683" w:rsidP="00205EE5">
            <w:pPr>
              <w:widowControl w:val="0"/>
              <w:autoSpaceDE w:val="0"/>
              <w:autoSpaceDN w:val="0"/>
              <w:adjustRightInd w:val="0"/>
              <w:spacing w:after="60" w:line="220" w:lineRule="atLeast"/>
              <w:jc w:val="both"/>
              <w:rPr>
                <w:rFonts w:ascii="Arial" w:hAnsi="Arial" w:cs="Arial"/>
              </w:rPr>
            </w:pPr>
          </w:p>
        </w:tc>
      </w:tr>
      <w:tr w:rsidR="00161899" w:rsidRPr="00673577" w:rsidTr="006C4467">
        <w:tblPrEx>
          <w:tblBorders>
            <w:insideH w:val="none" w:sz="0" w:space="0" w:color="auto"/>
          </w:tblBorders>
        </w:tblPrEx>
        <w:trPr>
          <w:trHeight w:val="1737"/>
        </w:trPr>
        <w:tc>
          <w:tcPr>
            <w:tcW w:w="2685" w:type="dxa"/>
            <w:tcBorders>
              <w:bottom w:val="single" w:sz="4" w:space="0" w:color="auto"/>
            </w:tcBorders>
          </w:tcPr>
          <w:p w:rsidR="00161899" w:rsidRPr="00673577" w:rsidRDefault="00161899" w:rsidP="00EA11C5">
            <w:pPr>
              <w:widowControl w:val="0"/>
              <w:autoSpaceDE w:val="0"/>
              <w:autoSpaceDN w:val="0"/>
              <w:adjustRightInd w:val="0"/>
              <w:rPr>
                <w:rFonts w:ascii="Arial" w:hAnsi="Arial" w:cs="Arial"/>
                <w:b/>
                <w:bCs/>
                <w:sz w:val="24"/>
                <w:szCs w:val="24"/>
              </w:rPr>
            </w:pPr>
            <w:r w:rsidRPr="00673577">
              <w:rPr>
                <w:rFonts w:ascii="Arial" w:hAnsi="Arial" w:cs="Arial"/>
                <w:b/>
                <w:bCs/>
                <w:sz w:val="24"/>
                <w:szCs w:val="24"/>
              </w:rPr>
              <w:t>Seminars delivered at national level</w:t>
            </w:r>
          </w:p>
          <w:p w:rsidR="00161899" w:rsidRPr="00673577" w:rsidRDefault="00161899" w:rsidP="00EA11C5">
            <w:pPr>
              <w:widowControl w:val="0"/>
              <w:tabs>
                <w:tab w:val="left" w:pos="2070"/>
              </w:tabs>
              <w:autoSpaceDE w:val="0"/>
              <w:autoSpaceDN w:val="0"/>
              <w:adjustRightInd w:val="0"/>
              <w:spacing w:after="220" w:line="264" w:lineRule="auto"/>
              <w:ind w:right="-126"/>
              <w:rPr>
                <w:rFonts w:ascii="Arial" w:hAnsi="Arial" w:cs="Arial"/>
                <w:b/>
                <w:bCs/>
                <w:sz w:val="24"/>
                <w:szCs w:val="24"/>
              </w:rPr>
            </w:pPr>
          </w:p>
        </w:tc>
        <w:tc>
          <w:tcPr>
            <w:tcW w:w="7488" w:type="dxa"/>
            <w:gridSpan w:val="3"/>
            <w:tcBorders>
              <w:bottom w:val="single" w:sz="4" w:space="0" w:color="auto"/>
            </w:tcBorders>
          </w:tcPr>
          <w:p w:rsidR="00161899" w:rsidRPr="00673577" w:rsidRDefault="00161899" w:rsidP="00F25B53">
            <w:pPr>
              <w:widowControl w:val="0"/>
              <w:tabs>
                <w:tab w:val="left" w:pos="34"/>
              </w:tabs>
              <w:autoSpaceDE w:val="0"/>
              <w:autoSpaceDN w:val="0"/>
              <w:adjustRightInd w:val="0"/>
              <w:spacing w:after="0" w:line="264" w:lineRule="auto"/>
              <w:jc w:val="both"/>
              <w:rPr>
                <w:rFonts w:ascii="Arial" w:hAnsi="Arial" w:cs="Arial"/>
              </w:rPr>
            </w:pPr>
            <w:r w:rsidRPr="00673577">
              <w:rPr>
                <w:rFonts w:ascii="Arial" w:hAnsi="Arial" w:cs="Arial"/>
              </w:rPr>
              <w:t>Women in Management: Issues and Challenges at Preston University on January 1 September, 2006</w:t>
            </w:r>
          </w:p>
          <w:p w:rsidR="00161899" w:rsidRPr="00673577" w:rsidRDefault="00161899" w:rsidP="004B408B">
            <w:pPr>
              <w:widowControl w:val="0"/>
              <w:tabs>
                <w:tab w:val="left" w:pos="34"/>
              </w:tabs>
              <w:autoSpaceDE w:val="0"/>
              <w:autoSpaceDN w:val="0"/>
              <w:adjustRightInd w:val="0"/>
              <w:spacing w:after="0" w:line="264" w:lineRule="auto"/>
              <w:ind w:left="34"/>
              <w:jc w:val="both"/>
              <w:rPr>
                <w:rFonts w:ascii="Arial" w:hAnsi="Arial" w:cs="Arial"/>
              </w:rPr>
            </w:pPr>
            <w:r w:rsidRPr="00673577">
              <w:rPr>
                <w:rFonts w:ascii="Arial" w:hAnsi="Arial" w:cs="Arial"/>
              </w:rPr>
              <w:t xml:space="preserve">Student Counseling in Private Sector Higher Education at </w:t>
            </w:r>
            <w:r w:rsidR="00205EE5" w:rsidRPr="00673577">
              <w:rPr>
                <w:rFonts w:ascii="Arial" w:hAnsi="Arial" w:cs="Arial"/>
              </w:rPr>
              <w:t>Preston University.</w:t>
            </w:r>
            <w:r w:rsidRPr="00673577">
              <w:rPr>
                <w:rFonts w:ascii="Arial" w:hAnsi="Arial" w:cs="Arial"/>
              </w:rPr>
              <w:t xml:space="preserve">   19</w:t>
            </w:r>
            <w:r w:rsidR="004A42F2" w:rsidRPr="00673577">
              <w:rPr>
                <w:rFonts w:ascii="Arial" w:hAnsi="Arial" w:cs="Arial"/>
              </w:rPr>
              <w:t xml:space="preserve"> January</w:t>
            </w:r>
            <w:r w:rsidRPr="00673577">
              <w:rPr>
                <w:rFonts w:ascii="Arial" w:hAnsi="Arial" w:cs="Arial"/>
              </w:rPr>
              <w:t>, 2005.</w:t>
            </w:r>
          </w:p>
          <w:p w:rsidR="006C1683" w:rsidRPr="00673577" w:rsidRDefault="00161899" w:rsidP="004B408B">
            <w:pPr>
              <w:widowControl w:val="0"/>
              <w:tabs>
                <w:tab w:val="left" w:pos="34"/>
              </w:tabs>
              <w:autoSpaceDE w:val="0"/>
              <w:autoSpaceDN w:val="0"/>
              <w:adjustRightInd w:val="0"/>
              <w:spacing w:after="0" w:line="264" w:lineRule="auto"/>
              <w:ind w:left="34"/>
              <w:jc w:val="both"/>
              <w:rPr>
                <w:rFonts w:ascii="Arial" w:hAnsi="Arial" w:cs="Arial"/>
              </w:rPr>
            </w:pPr>
            <w:r w:rsidRPr="00673577">
              <w:rPr>
                <w:rFonts w:ascii="Arial" w:hAnsi="Arial" w:cs="Arial"/>
              </w:rPr>
              <w:t>Up Bringing Girl in a Son Preferred Society</w:t>
            </w:r>
            <w:r w:rsidR="00205EE5" w:rsidRPr="00673577">
              <w:rPr>
                <w:rFonts w:ascii="Arial" w:hAnsi="Arial" w:cs="Arial"/>
              </w:rPr>
              <w:t xml:space="preserve"> at Arid Agriculture University.</w:t>
            </w:r>
            <w:r w:rsidRPr="00673577">
              <w:rPr>
                <w:rFonts w:ascii="Arial" w:hAnsi="Arial" w:cs="Arial"/>
              </w:rPr>
              <w:t xml:space="preserve">   9</w:t>
            </w:r>
            <w:r w:rsidR="004A42F2" w:rsidRPr="00673577">
              <w:rPr>
                <w:rFonts w:ascii="Arial" w:hAnsi="Arial" w:cs="Arial"/>
              </w:rPr>
              <w:t xml:space="preserve"> February</w:t>
            </w:r>
            <w:r w:rsidRPr="00673577">
              <w:rPr>
                <w:rFonts w:ascii="Arial" w:hAnsi="Arial" w:cs="Arial"/>
              </w:rPr>
              <w:t>, 2001.</w:t>
            </w:r>
          </w:p>
        </w:tc>
      </w:tr>
      <w:tr w:rsidR="006C1683" w:rsidRPr="00673577" w:rsidTr="006C4467">
        <w:tblPrEx>
          <w:tblBorders>
            <w:insideH w:val="none" w:sz="0" w:space="0" w:color="auto"/>
          </w:tblBorders>
        </w:tblPrEx>
        <w:trPr>
          <w:trHeight w:val="3271"/>
        </w:trPr>
        <w:tc>
          <w:tcPr>
            <w:tcW w:w="2685" w:type="dxa"/>
            <w:tcBorders>
              <w:top w:val="single" w:sz="4" w:space="0" w:color="auto"/>
              <w:bottom w:val="single" w:sz="4" w:space="0" w:color="auto"/>
            </w:tcBorders>
          </w:tcPr>
          <w:p w:rsidR="006C1683" w:rsidRPr="00673577" w:rsidRDefault="006C1683" w:rsidP="00EA11C5">
            <w:pPr>
              <w:widowControl w:val="0"/>
              <w:autoSpaceDE w:val="0"/>
              <w:autoSpaceDN w:val="0"/>
              <w:adjustRightInd w:val="0"/>
              <w:rPr>
                <w:rFonts w:ascii="Arial" w:hAnsi="Arial" w:cs="Arial"/>
                <w:b/>
                <w:bCs/>
                <w:sz w:val="24"/>
                <w:szCs w:val="24"/>
              </w:rPr>
            </w:pPr>
          </w:p>
          <w:p w:rsidR="006C1683" w:rsidRPr="00673577" w:rsidRDefault="006C1683" w:rsidP="00EA11C5">
            <w:pPr>
              <w:widowControl w:val="0"/>
              <w:autoSpaceDE w:val="0"/>
              <w:autoSpaceDN w:val="0"/>
              <w:adjustRightInd w:val="0"/>
              <w:spacing w:after="220" w:line="240" w:lineRule="auto"/>
              <w:rPr>
                <w:rFonts w:ascii="Arial" w:hAnsi="Arial" w:cs="Arial"/>
                <w:b/>
                <w:bCs/>
                <w:sz w:val="24"/>
                <w:szCs w:val="24"/>
              </w:rPr>
            </w:pPr>
            <w:r w:rsidRPr="00673577">
              <w:rPr>
                <w:rFonts w:ascii="Arial" w:hAnsi="Arial" w:cs="Arial"/>
                <w:b/>
                <w:bCs/>
                <w:sz w:val="24"/>
                <w:szCs w:val="24"/>
              </w:rPr>
              <w:t>Trainings &amp; workshops conducted</w:t>
            </w:r>
          </w:p>
          <w:p w:rsidR="006C1683" w:rsidRPr="00673577" w:rsidRDefault="006C1683" w:rsidP="00EA11C5">
            <w:pPr>
              <w:widowControl w:val="0"/>
              <w:autoSpaceDE w:val="0"/>
              <w:autoSpaceDN w:val="0"/>
              <w:adjustRightInd w:val="0"/>
              <w:spacing w:after="220" w:line="264" w:lineRule="auto"/>
              <w:rPr>
                <w:rFonts w:ascii="Arial" w:hAnsi="Arial" w:cs="Arial"/>
                <w:b/>
                <w:bCs/>
                <w:sz w:val="24"/>
                <w:szCs w:val="24"/>
              </w:rPr>
            </w:pPr>
          </w:p>
          <w:p w:rsidR="006C1683" w:rsidRPr="00673577" w:rsidRDefault="006C1683" w:rsidP="00EA11C5">
            <w:pPr>
              <w:widowControl w:val="0"/>
              <w:autoSpaceDE w:val="0"/>
              <w:autoSpaceDN w:val="0"/>
              <w:adjustRightInd w:val="0"/>
              <w:spacing w:after="220" w:line="264" w:lineRule="auto"/>
              <w:rPr>
                <w:rFonts w:ascii="Arial" w:hAnsi="Arial" w:cs="Arial"/>
                <w:b/>
                <w:bCs/>
                <w:sz w:val="24"/>
                <w:szCs w:val="24"/>
              </w:rPr>
            </w:pPr>
          </w:p>
          <w:p w:rsidR="006C1683" w:rsidRPr="00673577" w:rsidRDefault="006C1683" w:rsidP="00EA11C5">
            <w:pPr>
              <w:widowControl w:val="0"/>
              <w:tabs>
                <w:tab w:val="left" w:pos="2070"/>
              </w:tabs>
              <w:autoSpaceDE w:val="0"/>
              <w:autoSpaceDN w:val="0"/>
              <w:adjustRightInd w:val="0"/>
              <w:spacing w:after="220" w:line="264" w:lineRule="auto"/>
              <w:ind w:right="-126"/>
              <w:rPr>
                <w:rFonts w:ascii="Arial" w:hAnsi="Arial" w:cs="Arial"/>
                <w:b/>
                <w:bCs/>
                <w:sz w:val="24"/>
                <w:szCs w:val="24"/>
              </w:rPr>
            </w:pPr>
          </w:p>
        </w:tc>
        <w:tc>
          <w:tcPr>
            <w:tcW w:w="7488" w:type="dxa"/>
            <w:gridSpan w:val="3"/>
            <w:tcBorders>
              <w:top w:val="single" w:sz="4" w:space="0" w:color="auto"/>
              <w:bottom w:val="single" w:sz="4" w:space="0" w:color="auto"/>
            </w:tcBorders>
          </w:tcPr>
          <w:p w:rsidR="006C1683" w:rsidRPr="00673577" w:rsidRDefault="006C1683" w:rsidP="004B408B">
            <w:pPr>
              <w:widowControl w:val="0"/>
              <w:tabs>
                <w:tab w:val="left" w:pos="34"/>
              </w:tabs>
              <w:autoSpaceDE w:val="0"/>
              <w:autoSpaceDN w:val="0"/>
              <w:adjustRightInd w:val="0"/>
              <w:spacing w:after="0" w:line="264" w:lineRule="auto"/>
              <w:ind w:left="34"/>
              <w:jc w:val="both"/>
              <w:rPr>
                <w:rFonts w:ascii="Arial" w:hAnsi="Arial" w:cs="Arial"/>
              </w:rPr>
            </w:pPr>
            <w:r w:rsidRPr="00673577">
              <w:rPr>
                <w:rFonts w:ascii="Arial" w:hAnsi="Arial" w:cs="Arial"/>
              </w:rPr>
              <w:t>Capacity Building Training on Techniques of Conducting In Depth Interviews in  Qualitative Research (coordinated by Asia Foundation)</w:t>
            </w:r>
          </w:p>
          <w:p w:rsidR="006C1683" w:rsidRPr="00673577" w:rsidRDefault="006C1683" w:rsidP="004B408B">
            <w:pPr>
              <w:widowControl w:val="0"/>
              <w:tabs>
                <w:tab w:val="left" w:pos="34"/>
              </w:tabs>
              <w:autoSpaceDE w:val="0"/>
              <w:autoSpaceDN w:val="0"/>
              <w:adjustRightInd w:val="0"/>
              <w:spacing w:after="0" w:line="264" w:lineRule="auto"/>
              <w:ind w:left="34"/>
              <w:jc w:val="both"/>
              <w:rPr>
                <w:rFonts w:ascii="Arial" w:hAnsi="Arial" w:cs="Arial"/>
              </w:rPr>
            </w:pPr>
            <w:r w:rsidRPr="00673577">
              <w:rPr>
                <w:rFonts w:ascii="Arial" w:hAnsi="Arial" w:cs="Arial"/>
              </w:rPr>
              <w:t>Two Trainings on training PEER Researchers (coordinated by LSHTM)</w:t>
            </w:r>
          </w:p>
          <w:p w:rsidR="006C1683" w:rsidRPr="00673577" w:rsidRDefault="006C1683" w:rsidP="004B408B">
            <w:pPr>
              <w:widowControl w:val="0"/>
              <w:tabs>
                <w:tab w:val="left" w:pos="34"/>
              </w:tabs>
              <w:autoSpaceDE w:val="0"/>
              <w:autoSpaceDN w:val="0"/>
              <w:adjustRightInd w:val="0"/>
              <w:spacing w:after="0" w:line="264" w:lineRule="auto"/>
              <w:ind w:left="34"/>
              <w:jc w:val="both"/>
              <w:rPr>
                <w:rFonts w:ascii="Arial" w:hAnsi="Arial" w:cs="Arial"/>
              </w:rPr>
            </w:pPr>
            <w:r w:rsidRPr="00673577">
              <w:rPr>
                <w:rFonts w:ascii="Arial" w:hAnsi="Arial" w:cs="Arial"/>
              </w:rPr>
              <w:t>Four Analysis Workshops with Male Sex Worker (MSWs), Female Sex  Workers (FSWs), Injecting Drug Users (IDUs) and Transgenders (TGs), (coordinated by LSHTM).</w:t>
            </w:r>
          </w:p>
          <w:p w:rsidR="00F02179" w:rsidRPr="00673577" w:rsidRDefault="00F02179" w:rsidP="004B408B">
            <w:pPr>
              <w:widowControl w:val="0"/>
              <w:tabs>
                <w:tab w:val="left" w:pos="34"/>
              </w:tabs>
              <w:autoSpaceDE w:val="0"/>
              <w:autoSpaceDN w:val="0"/>
              <w:adjustRightInd w:val="0"/>
              <w:spacing w:after="0" w:line="264" w:lineRule="auto"/>
              <w:ind w:left="34"/>
              <w:jc w:val="both"/>
              <w:rPr>
                <w:rFonts w:ascii="Arial" w:hAnsi="Arial" w:cs="Arial"/>
              </w:rPr>
            </w:pPr>
          </w:p>
          <w:p w:rsidR="006C1683" w:rsidRPr="00673577" w:rsidRDefault="006C1683" w:rsidP="004B408B">
            <w:pPr>
              <w:widowControl w:val="0"/>
              <w:tabs>
                <w:tab w:val="left" w:pos="34"/>
              </w:tabs>
              <w:autoSpaceDE w:val="0"/>
              <w:autoSpaceDN w:val="0"/>
              <w:adjustRightInd w:val="0"/>
              <w:spacing w:after="0" w:line="264" w:lineRule="auto"/>
              <w:ind w:left="34"/>
              <w:jc w:val="both"/>
              <w:rPr>
                <w:rFonts w:ascii="Arial" w:hAnsi="Arial" w:cs="Arial"/>
              </w:rPr>
            </w:pPr>
            <w:r w:rsidRPr="00673577">
              <w:rPr>
                <w:rFonts w:ascii="Arial" w:hAnsi="Arial" w:cs="Arial"/>
              </w:rPr>
              <w:t>-Training on Qualita</w:t>
            </w:r>
            <w:r w:rsidR="00F02179" w:rsidRPr="00673577">
              <w:rPr>
                <w:rFonts w:ascii="Arial" w:hAnsi="Arial" w:cs="Arial"/>
              </w:rPr>
              <w:t>tive Research Methods to lawyer</w:t>
            </w:r>
            <w:r w:rsidRPr="00673577">
              <w:rPr>
                <w:rFonts w:ascii="Arial" w:hAnsi="Arial" w:cs="Arial"/>
              </w:rPr>
              <w:t xml:space="preserve">s in Muzzafargarh working on </w:t>
            </w:r>
            <w:r w:rsidRPr="00673577">
              <w:rPr>
                <w:rFonts w:ascii="Arial" w:hAnsi="Arial" w:cs="Arial"/>
                <w:i/>
                <w:iCs/>
              </w:rPr>
              <w:t>Zina</w:t>
            </w:r>
            <w:r w:rsidRPr="00673577">
              <w:rPr>
                <w:rFonts w:ascii="Arial" w:hAnsi="Arial" w:cs="Arial"/>
              </w:rPr>
              <w:t xml:space="preserve"> Ordinance qualitative research conducted by The Asia Foundation.</w:t>
            </w:r>
          </w:p>
          <w:p w:rsidR="006C1683" w:rsidRPr="00673577" w:rsidRDefault="006C1683" w:rsidP="004B408B">
            <w:pPr>
              <w:widowControl w:val="0"/>
              <w:tabs>
                <w:tab w:val="left" w:pos="34"/>
              </w:tabs>
              <w:autoSpaceDE w:val="0"/>
              <w:autoSpaceDN w:val="0"/>
              <w:adjustRightInd w:val="0"/>
              <w:spacing w:after="0" w:line="264" w:lineRule="auto"/>
              <w:ind w:left="34"/>
              <w:jc w:val="both"/>
              <w:rPr>
                <w:rFonts w:ascii="Arial" w:hAnsi="Arial" w:cs="Arial"/>
              </w:rPr>
            </w:pPr>
          </w:p>
          <w:p w:rsidR="006C1683" w:rsidRPr="00673577" w:rsidRDefault="006C1683" w:rsidP="004B408B">
            <w:pPr>
              <w:widowControl w:val="0"/>
              <w:tabs>
                <w:tab w:val="left" w:pos="34"/>
              </w:tabs>
              <w:autoSpaceDE w:val="0"/>
              <w:autoSpaceDN w:val="0"/>
              <w:adjustRightInd w:val="0"/>
              <w:spacing w:after="0" w:line="264" w:lineRule="auto"/>
              <w:ind w:left="34"/>
              <w:jc w:val="both"/>
              <w:rPr>
                <w:rFonts w:ascii="Arial" w:hAnsi="Arial" w:cs="Arial"/>
              </w:rPr>
            </w:pPr>
            <w:r w:rsidRPr="00673577">
              <w:rPr>
                <w:rFonts w:ascii="Arial" w:hAnsi="Arial" w:cs="Arial"/>
              </w:rPr>
              <w:t>-Two trainings on PEER Research Methodology In Qualitative work.</w:t>
            </w:r>
          </w:p>
        </w:tc>
      </w:tr>
      <w:tr w:rsidR="006C1683" w:rsidRPr="00673577" w:rsidTr="006C4467">
        <w:tblPrEx>
          <w:tblBorders>
            <w:insideH w:val="none" w:sz="0" w:space="0" w:color="auto"/>
          </w:tblBorders>
        </w:tblPrEx>
        <w:trPr>
          <w:trHeight w:val="6855"/>
        </w:trPr>
        <w:tc>
          <w:tcPr>
            <w:tcW w:w="2685" w:type="dxa"/>
            <w:tcBorders>
              <w:top w:val="single" w:sz="4" w:space="0" w:color="auto"/>
              <w:bottom w:val="single" w:sz="4" w:space="0" w:color="auto"/>
            </w:tcBorders>
          </w:tcPr>
          <w:p w:rsidR="006C1683" w:rsidRPr="00673577" w:rsidRDefault="006C1683" w:rsidP="00EA11C5">
            <w:pPr>
              <w:widowControl w:val="0"/>
              <w:tabs>
                <w:tab w:val="left" w:pos="2070"/>
              </w:tabs>
              <w:autoSpaceDE w:val="0"/>
              <w:autoSpaceDN w:val="0"/>
              <w:adjustRightInd w:val="0"/>
              <w:spacing w:after="220" w:line="264" w:lineRule="auto"/>
              <w:ind w:right="-126"/>
              <w:rPr>
                <w:rFonts w:ascii="Arial" w:hAnsi="Arial" w:cs="Arial"/>
                <w:b/>
                <w:bCs/>
                <w:sz w:val="24"/>
                <w:szCs w:val="24"/>
              </w:rPr>
            </w:pPr>
          </w:p>
          <w:p w:rsidR="006C1683" w:rsidRPr="00673577" w:rsidRDefault="006C1683" w:rsidP="00EA11C5">
            <w:pPr>
              <w:widowControl w:val="0"/>
              <w:tabs>
                <w:tab w:val="left" w:pos="2070"/>
              </w:tabs>
              <w:autoSpaceDE w:val="0"/>
              <w:autoSpaceDN w:val="0"/>
              <w:adjustRightInd w:val="0"/>
              <w:spacing w:after="220" w:line="264" w:lineRule="auto"/>
              <w:ind w:right="-126"/>
              <w:rPr>
                <w:rFonts w:ascii="Arial" w:hAnsi="Arial" w:cs="Arial"/>
                <w:b/>
                <w:bCs/>
                <w:sz w:val="24"/>
                <w:szCs w:val="24"/>
              </w:rPr>
            </w:pPr>
            <w:r w:rsidRPr="00673577">
              <w:rPr>
                <w:rFonts w:ascii="Arial" w:hAnsi="Arial" w:cs="Arial"/>
                <w:b/>
                <w:bCs/>
                <w:sz w:val="24"/>
                <w:szCs w:val="24"/>
              </w:rPr>
              <w:t>Training  &amp;</w:t>
            </w:r>
          </w:p>
          <w:p w:rsidR="006C1683" w:rsidRPr="00673577" w:rsidRDefault="006C1683" w:rsidP="00EA11C5">
            <w:pPr>
              <w:widowControl w:val="0"/>
              <w:tabs>
                <w:tab w:val="left" w:pos="2070"/>
              </w:tabs>
              <w:autoSpaceDE w:val="0"/>
              <w:autoSpaceDN w:val="0"/>
              <w:adjustRightInd w:val="0"/>
              <w:spacing w:after="220" w:line="264" w:lineRule="auto"/>
              <w:ind w:right="-126"/>
              <w:rPr>
                <w:rFonts w:ascii="Arial" w:hAnsi="Arial" w:cs="Arial"/>
                <w:b/>
                <w:bCs/>
                <w:sz w:val="24"/>
                <w:szCs w:val="24"/>
              </w:rPr>
            </w:pPr>
            <w:r w:rsidRPr="00673577">
              <w:rPr>
                <w:rFonts w:ascii="Arial" w:hAnsi="Arial" w:cs="Arial"/>
                <w:b/>
                <w:bCs/>
                <w:sz w:val="24"/>
                <w:szCs w:val="24"/>
              </w:rPr>
              <w:t>workshops attended</w:t>
            </w:r>
          </w:p>
        </w:tc>
        <w:tc>
          <w:tcPr>
            <w:tcW w:w="7488" w:type="dxa"/>
            <w:gridSpan w:val="3"/>
            <w:tcBorders>
              <w:top w:val="single" w:sz="4" w:space="0" w:color="auto"/>
              <w:bottom w:val="single" w:sz="4" w:space="0" w:color="auto"/>
            </w:tcBorders>
          </w:tcPr>
          <w:p w:rsidR="00673577" w:rsidRPr="00673577" w:rsidRDefault="00673577" w:rsidP="00673577">
            <w:pPr>
              <w:shd w:val="clear" w:color="auto" w:fill="FFFFFF"/>
              <w:spacing w:line="255" w:lineRule="atLeast"/>
              <w:jc w:val="both"/>
              <w:rPr>
                <w:rFonts w:ascii="Arial" w:hAnsi="Arial" w:cs="Arial"/>
              </w:rPr>
            </w:pPr>
            <w:r w:rsidRPr="00673577">
              <w:rPr>
                <w:rFonts w:ascii="Arial" w:hAnsi="Arial" w:cs="Arial"/>
              </w:rPr>
              <w:t>“Regional Training Workshop for the Asian Region on Community Protocols, Indicators on Traditional Knowledge and Customary Sustainable Use of Biodiversity under the Convention on Biological Diversity”, from 17 to 21 October</w:t>
            </w:r>
            <w:r w:rsidRPr="00673577">
              <w:rPr>
                <w:rFonts w:ascii="Arial" w:hAnsi="Arial" w:cs="Arial"/>
              </w:rPr>
              <w:t xml:space="preserve"> 2016. Thimphu, Bhutan</w:t>
            </w:r>
            <w:r w:rsidR="00F807AA">
              <w:rPr>
                <w:rFonts w:ascii="Arial" w:hAnsi="Arial" w:cs="Arial"/>
              </w:rPr>
              <w:t>.</w:t>
            </w:r>
          </w:p>
          <w:p w:rsidR="006C1683" w:rsidRPr="00673577" w:rsidRDefault="006C1683" w:rsidP="004B408B">
            <w:pPr>
              <w:spacing w:before="100" w:beforeAutospacing="1" w:after="100" w:afterAutospacing="1" w:line="240" w:lineRule="auto"/>
              <w:jc w:val="both"/>
              <w:rPr>
                <w:rFonts w:ascii="Arial" w:hAnsi="Arial" w:cs="Arial"/>
              </w:rPr>
            </w:pPr>
            <w:r w:rsidRPr="00673577">
              <w:rPr>
                <w:rFonts w:ascii="Arial" w:hAnsi="Arial" w:cs="Arial"/>
              </w:rPr>
              <w:t xml:space="preserve">End sexual violence in conflict global summit London </w:t>
            </w:r>
            <w:r w:rsidR="00551E93" w:rsidRPr="00673577">
              <w:rPr>
                <w:rFonts w:ascii="Arial" w:hAnsi="Arial" w:cs="Arial"/>
              </w:rPr>
              <w:t>seminar</w:t>
            </w:r>
            <w:r w:rsidRPr="00673577">
              <w:rPr>
                <w:rFonts w:ascii="Arial" w:hAnsi="Arial" w:cs="Arial"/>
              </w:rPr>
              <w:t xml:space="preserve"> organized by British High Commission, Islamabad at PIPS, 10 June 2014.</w:t>
            </w:r>
          </w:p>
          <w:p w:rsidR="006C1683" w:rsidRPr="00673577" w:rsidRDefault="006C1683" w:rsidP="004B408B">
            <w:pPr>
              <w:spacing w:before="100" w:beforeAutospacing="1" w:after="100" w:afterAutospacing="1" w:line="240" w:lineRule="auto"/>
              <w:jc w:val="both"/>
              <w:rPr>
                <w:rFonts w:ascii="Arial" w:hAnsi="Arial" w:cs="Arial"/>
              </w:rPr>
            </w:pPr>
            <w:r w:rsidRPr="00673577">
              <w:rPr>
                <w:rFonts w:ascii="Arial" w:hAnsi="Arial" w:cs="Arial"/>
              </w:rPr>
              <w:t>National workshop on innovations in irrigation water management for enhancing productivity and achieving sustainable food security. 02-05 June 2014.</w:t>
            </w:r>
          </w:p>
          <w:p w:rsidR="006C1683" w:rsidRPr="00673577" w:rsidRDefault="006C1683" w:rsidP="004B408B">
            <w:pPr>
              <w:spacing w:before="100" w:beforeAutospacing="1" w:after="100" w:afterAutospacing="1" w:line="240" w:lineRule="auto"/>
              <w:jc w:val="both"/>
              <w:rPr>
                <w:rFonts w:ascii="Arial" w:hAnsi="Arial" w:cs="Arial"/>
              </w:rPr>
            </w:pPr>
            <w:r w:rsidRPr="00673577">
              <w:rPr>
                <w:rFonts w:ascii="Arial" w:hAnsi="Arial" w:cs="Arial"/>
              </w:rPr>
              <w:t>Post Conference Seminar on Migration, Education and Development in South Asia for Dissemination Output, 15 May, 2014.</w:t>
            </w:r>
          </w:p>
          <w:p w:rsidR="006C1683" w:rsidRPr="00673577" w:rsidRDefault="006C1683" w:rsidP="004B408B">
            <w:pPr>
              <w:spacing w:before="100" w:beforeAutospacing="1" w:after="100" w:afterAutospacing="1" w:line="240" w:lineRule="auto"/>
              <w:jc w:val="both"/>
              <w:rPr>
                <w:rFonts w:ascii="Arial" w:hAnsi="Arial" w:cs="Arial"/>
              </w:rPr>
            </w:pPr>
            <w:r w:rsidRPr="00673577">
              <w:rPr>
                <w:rFonts w:ascii="Arial" w:hAnsi="Arial" w:cs="Arial"/>
              </w:rPr>
              <w:t xml:space="preserve">Training workshop on Disaster Risk Reduction, NCRD Islamabad, 21-23 April, 2014. </w:t>
            </w:r>
          </w:p>
          <w:p w:rsidR="006C1683" w:rsidRPr="00673577" w:rsidRDefault="006C1683" w:rsidP="004B408B">
            <w:pPr>
              <w:spacing w:before="100" w:beforeAutospacing="1" w:after="100" w:afterAutospacing="1" w:line="240" w:lineRule="auto"/>
              <w:jc w:val="both"/>
              <w:rPr>
                <w:rFonts w:ascii="Arial" w:hAnsi="Arial" w:cs="Arial"/>
              </w:rPr>
            </w:pPr>
            <w:r w:rsidRPr="00673577">
              <w:rPr>
                <w:rFonts w:ascii="Arial" w:hAnsi="Arial" w:cs="Arial"/>
              </w:rPr>
              <w:t>Two days International Conference on Migration, Education and Development in South Asia organized by Quaid-i-Azam University, Islamabad and HEC, 27-28 March, 2014.</w:t>
            </w:r>
          </w:p>
          <w:p w:rsidR="006C1683" w:rsidRPr="00673577" w:rsidRDefault="006C1683" w:rsidP="004B408B">
            <w:pPr>
              <w:spacing w:before="100" w:beforeAutospacing="1" w:after="100" w:afterAutospacing="1" w:line="240" w:lineRule="auto"/>
              <w:jc w:val="both"/>
              <w:rPr>
                <w:rFonts w:ascii="Arial" w:hAnsi="Arial" w:cs="Arial"/>
              </w:rPr>
            </w:pPr>
            <w:r w:rsidRPr="00673577">
              <w:rPr>
                <w:rFonts w:ascii="Arial" w:hAnsi="Arial" w:cs="Arial"/>
              </w:rPr>
              <w:t>Education Conference, Jinnah Convention Center Islamabad, 29 March 2014.</w:t>
            </w:r>
          </w:p>
          <w:p w:rsidR="00D11683" w:rsidRPr="00673577" w:rsidRDefault="00D11683" w:rsidP="004B408B">
            <w:pPr>
              <w:spacing w:before="100" w:beforeAutospacing="1" w:after="100" w:afterAutospacing="1" w:line="240" w:lineRule="auto"/>
              <w:jc w:val="both"/>
              <w:rPr>
                <w:rFonts w:ascii="Arial" w:hAnsi="Arial" w:cs="Arial"/>
              </w:rPr>
            </w:pPr>
            <w:r w:rsidRPr="00673577">
              <w:rPr>
                <w:rFonts w:ascii="Arial" w:hAnsi="Arial" w:cs="Arial"/>
              </w:rPr>
              <w:t>Seminar on World blood donor day</w:t>
            </w:r>
            <w:r w:rsidR="009156E2" w:rsidRPr="00673577">
              <w:rPr>
                <w:rFonts w:ascii="Arial" w:hAnsi="Arial" w:cs="Arial"/>
              </w:rPr>
              <w:t xml:space="preserve">, </w:t>
            </w:r>
            <w:r w:rsidRPr="00673577">
              <w:rPr>
                <w:rFonts w:ascii="Arial" w:hAnsi="Arial" w:cs="Arial"/>
                <w:color w:val="000000"/>
                <w:sz w:val="20"/>
                <w:szCs w:val="20"/>
              </w:rPr>
              <w:t>June 17, 2013 at PMAS-Arid agriculture University Rawalpindi</w:t>
            </w:r>
            <w:r w:rsidRPr="00673577">
              <w:rPr>
                <w:rFonts w:ascii="Arial" w:hAnsi="Arial" w:cs="Arial"/>
              </w:rPr>
              <w:t xml:space="preserve">.  </w:t>
            </w:r>
          </w:p>
          <w:p w:rsidR="006C1683" w:rsidRPr="00673577" w:rsidRDefault="006C1683" w:rsidP="004B408B">
            <w:pPr>
              <w:spacing w:before="100" w:beforeAutospacing="1" w:after="100" w:afterAutospacing="1" w:line="240" w:lineRule="auto"/>
              <w:jc w:val="both"/>
              <w:rPr>
                <w:rFonts w:ascii="Arial" w:hAnsi="Arial" w:cs="Arial"/>
              </w:rPr>
            </w:pPr>
            <w:r w:rsidRPr="00673577">
              <w:rPr>
                <w:rFonts w:ascii="Arial" w:hAnsi="Arial" w:cs="Arial"/>
              </w:rPr>
              <w:t>Building positive attitudes at workplace. 20 August-08 September 2007.</w:t>
            </w:r>
          </w:p>
          <w:p w:rsidR="006C1683" w:rsidRPr="00673577" w:rsidRDefault="006C1683" w:rsidP="004B408B">
            <w:pPr>
              <w:spacing w:before="100" w:beforeAutospacing="1" w:after="100" w:afterAutospacing="1" w:line="240" w:lineRule="auto"/>
              <w:jc w:val="both"/>
              <w:rPr>
                <w:rFonts w:ascii="Arial" w:hAnsi="Arial" w:cs="Arial"/>
              </w:rPr>
            </w:pPr>
            <w:r w:rsidRPr="00673577">
              <w:rPr>
                <w:rFonts w:ascii="Arial" w:hAnsi="Arial" w:cs="Arial"/>
              </w:rPr>
              <w:t>Training on Project Planning and Implementation 23-28 January 2006.</w:t>
            </w:r>
          </w:p>
          <w:p w:rsidR="006C1683" w:rsidRPr="00673577" w:rsidRDefault="006C1683" w:rsidP="004B408B">
            <w:pPr>
              <w:spacing w:before="100" w:beforeAutospacing="1" w:after="100" w:afterAutospacing="1" w:line="240" w:lineRule="auto"/>
              <w:jc w:val="both"/>
              <w:rPr>
                <w:rFonts w:ascii="Arial" w:hAnsi="Arial" w:cs="Arial"/>
              </w:rPr>
            </w:pPr>
            <w:r w:rsidRPr="00673577">
              <w:rPr>
                <w:rFonts w:ascii="Arial" w:hAnsi="Arial" w:cs="Arial"/>
              </w:rPr>
              <w:t>TOT of Refresher Training on Child Health 23-28 August 2004.</w:t>
            </w:r>
          </w:p>
          <w:p w:rsidR="006C1683" w:rsidRPr="00673577" w:rsidRDefault="006C1683" w:rsidP="002F3629">
            <w:pPr>
              <w:spacing w:before="100" w:beforeAutospacing="1" w:after="100" w:afterAutospacing="1" w:line="240" w:lineRule="auto"/>
              <w:jc w:val="both"/>
              <w:rPr>
                <w:rFonts w:ascii="Arial" w:hAnsi="Arial" w:cs="Arial"/>
              </w:rPr>
            </w:pPr>
            <w:r w:rsidRPr="00673577">
              <w:rPr>
                <w:rFonts w:ascii="Arial" w:hAnsi="Arial" w:cs="Arial"/>
              </w:rPr>
              <w:t>Self-Enrichment and Professional Growth 13 June-28 June 2003.</w:t>
            </w:r>
          </w:p>
        </w:tc>
      </w:tr>
      <w:tr w:rsidR="00CD7FC8" w:rsidRPr="00673577" w:rsidTr="006C4467">
        <w:tblPrEx>
          <w:tblBorders>
            <w:insideH w:val="none" w:sz="0" w:space="0" w:color="auto"/>
          </w:tblBorders>
        </w:tblPrEx>
        <w:trPr>
          <w:trHeight w:val="94"/>
        </w:trPr>
        <w:tc>
          <w:tcPr>
            <w:tcW w:w="2685" w:type="dxa"/>
            <w:vMerge w:val="restart"/>
            <w:tcBorders>
              <w:top w:val="single" w:sz="4" w:space="0" w:color="auto"/>
            </w:tcBorders>
          </w:tcPr>
          <w:p w:rsidR="00CD7FC8" w:rsidRPr="00673577" w:rsidRDefault="00CD7FC8" w:rsidP="00262F5C">
            <w:pPr>
              <w:rPr>
                <w:rFonts w:ascii="Arial" w:hAnsi="Arial" w:cs="Arial"/>
                <w:b/>
                <w:bCs/>
                <w:sz w:val="24"/>
                <w:szCs w:val="24"/>
              </w:rPr>
            </w:pPr>
            <w:r w:rsidRPr="00673577">
              <w:rPr>
                <w:rFonts w:ascii="Arial" w:hAnsi="Arial" w:cs="Arial"/>
                <w:b/>
              </w:rPr>
              <w:t>Courses Taught</w:t>
            </w:r>
          </w:p>
        </w:tc>
        <w:tc>
          <w:tcPr>
            <w:tcW w:w="3519" w:type="dxa"/>
            <w:tcBorders>
              <w:top w:val="single" w:sz="4" w:space="0" w:color="auto"/>
              <w:bottom w:val="single" w:sz="4" w:space="0" w:color="auto"/>
            </w:tcBorders>
          </w:tcPr>
          <w:p w:rsidR="00CD7FC8" w:rsidRPr="00673577" w:rsidRDefault="00CD7FC8" w:rsidP="002F3629">
            <w:pPr>
              <w:spacing w:before="100" w:beforeAutospacing="1" w:after="100" w:afterAutospacing="1" w:line="240" w:lineRule="auto"/>
              <w:jc w:val="both"/>
              <w:rPr>
                <w:rFonts w:ascii="Arial" w:hAnsi="Arial" w:cs="Arial"/>
                <w:b/>
              </w:rPr>
            </w:pPr>
            <w:r w:rsidRPr="00673577">
              <w:rPr>
                <w:rFonts w:ascii="Arial" w:hAnsi="Arial" w:cs="Arial"/>
                <w:b/>
              </w:rPr>
              <w:t>M.Phil</w:t>
            </w:r>
            <w:r w:rsidR="006C4467" w:rsidRPr="00673577">
              <w:rPr>
                <w:rFonts w:ascii="Arial" w:hAnsi="Arial" w:cs="Arial"/>
                <w:b/>
              </w:rPr>
              <w:t xml:space="preserve"> Level</w:t>
            </w:r>
          </w:p>
        </w:tc>
        <w:tc>
          <w:tcPr>
            <w:tcW w:w="2409" w:type="dxa"/>
            <w:tcBorders>
              <w:top w:val="single" w:sz="4" w:space="0" w:color="auto"/>
              <w:bottom w:val="single" w:sz="4" w:space="0" w:color="auto"/>
            </w:tcBorders>
          </w:tcPr>
          <w:p w:rsidR="00CD7FC8" w:rsidRPr="00673577" w:rsidRDefault="00CD7FC8" w:rsidP="002F3629">
            <w:pPr>
              <w:spacing w:before="100" w:beforeAutospacing="1" w:after="100" w:afterAutospacing="1" w:line="240" w:lineRule="auto"/>
              <w:jc w:val="both"/>
              <w:rPr>
                <w:rFonts w:ascii="Arial" w:hAnsi="Arial" w:cs="Arial"/>
                <w:b/>
              </w:rPr>
            </w:pPr>
            <w:r w:rsidRPr="00673577">
              <w:rPr>
                <w:rFonts w:ascii="Arial" w:hAnsi="Arial" w:cs="Arial"/>
                <w:b/>
              </w:rPr>
              <w:t>Masters</w:t>
            </w:r>
            <w:r w:rsidR="006C4467" w:rsidRPr="00673577">
              <w:rPr>
                <w:rFonts w:ascii="Arial" w:hAnsi="Arial" w:cs="Arial"/>
                <w:b/>
              </w:rPr>
              <w:t xml:space="preserve"> level</w:t>
            </w:r>
          </w:p>
        </w:tc>
        <w:tc>
          <w:tcPr>
            <w:tcW w:w="1560" w:type="dxa"/>
            <w:tcBorders>
              <w:top w:val="single" w:sz="4" w:space="0" w:color="auto"/>
              <w:bottom w:val="single" w:sz="4" w:space="0" w:color="auto"/>
            </w:tcBorders>
          </w:tcPr>
          <w:p w:rsidR="00CD7FC8" w:rsidRPr="00673577" w:rsidRDefault="00CD7FC8" w:rsidP="002F3629">
            <w:pPr>
              <w:spacing w:before="100" w:beforeAutospacing="1" w:after="100" w:afterAutospacing="1" w:line="240" w:lineRule="auto"/>
              <w:jc w:val="both"/>
              <w:rPr>
                <w:rFonts w:ascii="Arial" w:hAnsi="Arial" w:cs="Arial"/>
                <w:b/>
              </w:rPr>
            </w:pPr>
            <w:r w:rsidRPr="00673577">
              <w:rPr>
                <w:rFonts w:ascii="Arial" w:hAnsi="Arial" w:cs="Arial"/>
                <w:b/>
              </w:rPr>
              <w:t>Graduation</w:t>
            </w:r>
            <w:r w:rsidR="006C4467" w:rsidRPr="00673577">
              <w:rPr>
                <w:rFonts w:ascii="Arial" w:hAnsi="Arial" w:cs="Arial"/>
                <w:b/>
              </w:rPr>
              <w:t xml:space="preserve"> level</w:t>
            </w:r>
          </w:p>
        </w:tc>
      </w:tr>
      <w:tr w:rsidR="00CD7FC8" w:rsidRPr="00673577" w:rsidTr="006C4467">
        <w:tblPrEx>
          <w:tblBorders>
            <w:insideH w:val="none" w:sz="0" w:space="0" w:color="auto"/>
          </w:tblBorders>
        </w:tblPrEx>
        <w:trPr>
          <w:trHeight w:val="454"/>
        </w:trPr>
        <w:tc>
          <w:tcPr>
            <w:tcW w:w="2685" w:type="dxa"/>
            <w:vMerge/>
          </w:tcPr>
          <w:p w:rsidR="00CD7FC8" w:rsidRPr="00673577" w:rsidRDefault="00CD7FC8" w:rsidP="00EA11C5">
            <w:pPr>
              <w:widowControl w:val="0"/>
              <w:tabs>
                <w:tab w:val="left" w:pos="2070"/>
              </w:tabs>
              <w:autoSpaceDE w:val="0"/>
              <w:autoSpaceDN w:val="0"/>
              <w:adjustRightInd w:val="0"/>
              <w:spacing w:after="220" w:line="264" w:lineRule="auto"/>
              <w:ind w:right="-126"/>
              <w:rPr>
                <w:rFonts w:ascii="Arial" w:hAnsi="Arial" w:cs="Arial"/>
                <w:b/>
                <w:bCs/>
                <w:sz w:val="24"/>
                <w:szCs w:val="24"/>
              </w:rPr>
            </w:pPr>
          </w:p>
        </w:tc>
        <w:tc>
          <w:tcPr>
            <w:tcW w:w="3519" w:type="dxa"/>
            <w:tcBorders>
              <w:top w:val="single" w:sz="4" w:space="0" w:color="auto"/>
            </w:tcBorders>
          </w:tcPr>
          <w:p w:rsidR="00CD7FC8" w:rsidRPr="00673577" w:rsidRDefault="00CD7FC8" w:rsidP="002F3629">
            <w:pPr>
              <w:spacing w:before="100" w:beforeAutospacing="1" w:after="100" w:afterAutospacing="1" w:line="240" w:lineRule="auto"/>
              <w:jc w:val="both"/>
              <w:rPr>
                <w:rFonts w:ascii="Arial" w:hAnsi="Arial" w:cs="Arial"/>
              </w:rPr>
            </w:pPr>
            <w:r w:rsidRPr="00673577">
              <w:rPr>
                <w:rFonts w:ascii="Arial" w:hAnsi="Arial" w:cs="Arial"/>
              </w:rPr>
              <w:t>Sociology of Migration, SOC-739</w:t>
            </w:r>
            <w:r w:rsidR="007A7DCD" w:rsidRPr="00673577">
              <w:rPr>
                <w:rFonts w:ascii="Arial" w:hAnsi="Arial" w:cs="Arial"/>
              </w:rPr>
              <w:t xml:space="preserve">, </w:t>
            </w:r>
            <w:r w:rsidRPr="00673577">
              <w:rPr>
                <w:rFonts w:ascii="Arial" w:hAnsi="Arial" w:cs="Arial"/>
              </w:rPr>
              <w:t>Sociology of Gender Issues, SOC-738</w:t>
            </w:r>
          </w:p>
          <w:p w:rsidR="00CD7FC8" w:rsidRPr="00673577" w:rsidRDefault="00CD7FC8" w:rsidP="002F3629">
            <w:pPr>
              <w:spacing w:before="100" w:beforeAutospacing="1" w:after="100" w:afterAutospacing="1" w:line="240" w:lineRule="auto"/>
              <w:jc w:val="both"/>
              <w:rPr>
                <w:rFonts w:ascii="Arial" w:hAnsi="Arial" w:cs="Arial"/>
              </w:rPr>
            </w:pPr>
            <w:r w:rsidRPr="00673577">
              <w:rPr>
                <w:rFonts w:ascii="Arial" w:hAnsi="Arial" w:cs="Arial"/>
              </w:rPr>
              <w:t>Sociology of Human Rights, SOC- 735</w:t>
            </w:r>
          </w:p>
          <w:p w:rsidR="00CD7FC8" w:rsidRPr="00673577" w:rsidRDefault="00CD7FC8" w:rsidP="002F3629">
            <w:pPr>
              <w:spacing w:before="100" w:beforeAutospacing="1" w:after="100" w:afterAutospacing="1" w:line="240" w:lineRule="auto"/>
              <w:jc w:val="both"/>
              <w:rPr>
                <w:rFonts w:ascii="Arial" w:hAnsi="Arial" w:cs="Arial"/>
              </w:rPr>
            </w:pPr>
            <w:r w:rsidRPr="00673577">
              <w:rPr>
                <w:rFonts w:ascii="Arial" w:hAnsi="Arial" w:cs="Arial"/>
              </w:rPr>
              <w:t>Advanced Sociological Theory, SOC- 740</w:t>
            </w:r>
          </w:p>
          <w:p w:rsidR="00CD7FC8" w:rsidRPr="00673577" w:rsidRDefault="00CD7FC8" w:rsidP="002F3629">
            <w:pPr>
              <w:spacing w:before="100" w:beforeAutospacing="1" w:after="100" w:afterAutospacing="1" w:line="240" w:lineRule="auto"/>
              <w:jc w:val="both"/>
              <w:rPr>
                <w:rFonts w:ascii="Arial" w:hAnsi="Arial" w:cs="Arial"/>
              </w:rPr>
            </w:pPr>
            <w:r w:rsidRPr="00673577">
              <w:rPr>
                <w:rFonts w:ascii="Arial" w:hAnsi="Arial" w:cs="Arial"/>
              </w:rPr>
              <w:t xml:space="preserve">Sociology of Development, SOC- </w:t>
            </w:r>
            <w:r w:rsidRPr="00673577">
              <w:rPr>
                <w:rFonts w:ascii="Arial" w:hAnsi="Arial" w:cs="Arial"/>
              </w:rPr>
              <w:lastRenderedPageBreak/>
              <w:t>732</w:t>
            </w:r>
          </w:p>
          <w:p w:rsidR="00CD7FC8" w:rsidRPr="00673577" w:rsidRDefault="00CD7FC8" w:rsidP="002F3629">
            <w:pPr>
              <w:spacing w:before="100" w:beforeAutospacing="1" w:after="100" w:afterAutospacing="1" w:line="240" w:lineRule="auto"/>
              <w:jc w:val="both"/>
              <w:rPr>
                <w:rFonts w:ascii="Arial" w:hAnsi="Arial" w:cs="Arial"/>
              </w:rPr>
            </w:pPr>
            <w:r w:rsidRPr="00673577">
              <w:rPr>
                <w:rFonts w:ascii="Arial" w:hAnsi="Arial" w:cs="Arial"/>
              </w:rPr>
              <w:t>Industrial Sociology, SOC- 733</w:t>
            </w:r>
          </w:p>
          <w:p w:rsidR="00CD7FC8" w:rsidRPr="00673577" w:rsidRDefault="00CD7FC8" w:rsidP="007A7DCD">
            <w:pPr>
              <w:spacing w:before="100" w:beforeAutospacing="1" w:after="100" w:afterAutospacing="1" w:line="240" w:lineRule="auto"/>
              <w:jc w:val="both"/>
              <w:rPr>
                <w:rFonts w:ascii="Arial" w:hAnsi="Arial" w:cs="Arial"/>
              </w:rPr>
            </w:pPr>
            <w:r w:rsidRPr="00673577">
              <w:rPr>
                <w:rFonts w:ascii="Arial" w:hAnsi="Arial" w:cs="Arial"/>
              </w:rPr>
              <w:t>Seminar-I, SOC- 720</w:t>
            </w:r>
            <w:r w:rsidR="007A7DCD" w:rsidRPr="00673577">
              <w:rPr>
                <w:rFonts w:ascii="Arial" w:hAnsi="Arial" w:cs="Arial"/>
              </w:rPr>
              <w:t>,</w:t>
            </w:r>
            <w:r w:rsidRPr="00673577">
              <w:rPr>
                <w:rFonts w:ascii="Arial" w:hAnsi="Arial" w:cs="Arial"/>
              </w:rPr>
              <w:t>Seminar –II, SOC- 720</w:t>
            </w:r>
          </w:p>
        </w:tc>
        <w:tc>
          <w:tcPr>
            <w:tcW w:w="2409" w:type="dxa"/>
            <w:tcBorders>
              <w:top w:val="single" w:sz="4" w:space="0" w:color="auto"/>
            </w:tcBorders>
          </w:tcPr>
          <w:p w:rsidR="00CD7FC8" w:rsidRPr="00673577" w:rsidRDefault="00CD7FC8" w:rsidP="002F3629">
            <w:pPr>
              <w:spacing w:before="100" w:beforeAutospacing="1" w:after="100" w:afterAutospacing="1" w:line="240" w:lineRule="auto"/>
              <w:jc w:val="both"/>
              <w:rPr>
                <w:rFonts w:ascii="Arial" w:hAnsi="Arial" w:cs="Arial"/>
              </w:rPr>
            </w:pPr>
            <w:r w:rsidRPr="00673577">
              <w:rPr>
                <w:rFonts w:ascii="Arial" w:hAnsi="Arial" w:cs="Arial"/>
              </w:rPr>
              <w:lastRenderedPageBreak/>
              <w:t>Sociological Theory, SOC- 703</w:t>
            </w:r>
          </w:p>
          <w:p w:rsidR="00CD7FC8" w:rsidRPr="00673577" w:rsidRDefault="00CD7FC8" w:rsidP="002F3629">
            <w:pPr>
              <w:spacing w:before="100" w:beforeAutospacing="1" w:after="100" w:afterAutospacing="1" w:line="240" w:lineRule="auto"/>
              <w:jc w:val="both"/>
              <w:rPr>
                <w:rFonts w:ascii="Arial" w:hAnsi="Arial" w:cs="Arial"/>
              </w:rPr>
            </w:pPr>
            <w:r w:rsidRPr="00673577">
              <w:rPr>
                <w:rFonts w:ascii="Arial" w:hAnsi="Arial" w:cs="Arial"/>
              </w:rPr>
              <w:t>Non-Government Organization Management, SOC 717</w:t>
            </w:r>
          </w:p>
          <w:p w:rsidR="0001595B" w:rsidRPr="00673577" w:rsidRDefault="00860E54" w:rsidP="0001595B">
            <w:pPr>
              <w:spacing w:before="100" w:beforeAutospacing="1" w:after="100" w:afterAutospacing="1" w:line="240" w:lineRule="auto"/>
              <w:jc w:val="both"/>
              <w:rPr>
                <w:rFonts w:ascii="Arial" w:hAnsi="Arial" w:cs="Arial"/>
              </w:rPr>
            </w:pPr>
            <w:r w:rsidRPr="00673577">
              <w:rPr>
                <w:rFonts w:ascii="Arial" w:hAnsi="Arial" w:cs="Arial"/>
              </w:rPr>
              <w:t>Rural Sociology</w:t>
            </w:r>
            <w:r w:rsidR="00827A96" w:rsidRPr="00673577">
              <w:rPr>
                <w:rFonts w:ascii="Arial" w:hAnsi="Arial" w:cs="Arial"/>
              </w:rPr>
              <w:t>,</w:t>
            </w:r>
            <w:r w:rsidR="0001595B" w:rsidRPr="00673577">
              <w:rPr>
                <w:rFonts w:ascii="Arial" w:hAnsi="Arial" w:cs="Arial"/>
              </w:rPr>
              <w:t>SOC-708</w:t>
            </w:r>
          </w:p>
          <w:p w:rsidR="00860E54" w:rsidRPr="00673577" w:rsidRDefault="00860E54" w:rsidP="002F3629">
            <w:pPr>
              <w:spacing w:before="100" w:beforeAutospacing="1" w:after="100" w:afterAutospacing="1" w:line="240" w:lineRule="auto"/>
              <w:jc w:val="both"/>
              <w:rPr>
                <w:rFonts w:ascii="Arial" w:hAnsi="Arial" w:cs="Arial"/>
              </w:rPr>
            </w:pPr>
            <w:r w:rsidRPr="00673577">
              <w:rPr>
                <w:rFonts w:ascii="Arial" w:hAnsi="Arial" w:cs="Arial"/>
              </w:rPr>
              <w:lastRenderedPageBreak/>
              <w:t>Community Development</w:t>
            </w:r>
            <w:r w:rsidR="0001595B" w:rsidRPr="00673577">
              <w:rPr>
                <w:rFonts w:ascii="Arial" w:hAnsi="Arial" w:cs="Arial"/>
              </w:rPr>
              <w:t>, SOC-706</w:t>
            </w:r>
          </w:p>
          <w:p w:rsidR="00CD7FC8" w:rsidRPr="00673577" w:rsidRDefault="00CD7FC8" w:rsidP="002F3629">
            <w:pPr>
              <w:spacing w:before="100" w:beforeAutospacing="1" w:after="100" w:afterAutospacing="1" w:line="240" w:lineRule="auto"/>
              <w:jc w:val="both"/>
              <w:rPr>
                <w:rFonts w:ascii="Arial" w:hAnsi="Arial" w:cs="Arial"/>
              </w:rPr>
            </w:pPr>
          </w:p>
          <w:p w:rsidR="00CD7FC8" w:rsidRPr="00673577" w:rsidRDefault="00CD7FC8" w:rsidP="002F3629">
            <w:pPr>
              <w:spacing w:before="100" w:beforeAutospacing="1" w:after="100" w:afterAutospacing="1" w:line="240" w:lineRule="auto"/>
              <w:jc w:val="both"/>
              <w:rPr>
                <w:rFonts w:ascii="Arial" w:hAnsi="Arial" w:cs="Arial"/>
              </w:rPr>
            </w:pPr>
          </w:p>
        </w:tc>
        <w:tc>
          <w:tcPr>
            <w:tcW w:w="1560" w:type="dxa"/>
            <w:tcBorders>
              <w:top w:val="single" w:sz="4" w:space="0" w:color="auto"/>
            </w:tcBorders>
          </w:tcPr>
          <w:p w:rsidR="00CD7FC8" w:rsidRPr="00673577" w:rsidRDefault="00CD7FC8" w:rsidP="002F3629">
            <w:pPr>
              <w:spacing w:before="100" w:beforeAutospacing="1" w:after="100" w:afterAutospacing="1" w:line="240" w:lineRule="auto"/>
              <w:jc w:val="both"/>
              <w:rPr>
                <w:rFonts w:ascii="Arial" w:hAnsi="Arial" w:cs="Arial"/>
              </w:rPr>
            </w:pPr>
            <w:r w:rsidRPr="00673577">
              <w:rPr>
                <w:rFonts w:ascii="Arial" w:hAnsi="Arial" w:cs="Arial"/>
              </w:rPr>
              <w:lastRenderedPageBreak/>
              <w:t>Rural and Pastoral Sociology, SOC- 601</w:t>
            </w:r>
          </w:p>
          <w:p w:rsidR="00CD7FC8" w:rsidRPr="00673577" w:rsidRDefault="00CD7FC8" w:rsidP="002F3629">
            <w:pPr>
              <w:spacing w:before="100" w:beforeAutospacing="1" w:after="100" w:afterAutospacing="1" w:line="240" w:lineRule="auto"/>
              <w:jc w:val="both"/>
              <w:rPr>
                <w:rFonts w:ascii="Arial" w:hAnsi="Arial" w:cs="Arial"/>
              </w:rPr>
            </w:pPr>
            <w:r w:rsidRPr="00673577">
              <w:rPr>
                <w:rFonts w:ascii="Arial" w:hAnsi="Arial" w:cs="Arial"/>
              </w:rPr>
              <w:t>Rural Sociology, SOC-102</w:t>
            </w:r>
          </w:p>
        </w:tc>
      </w:tr>
      <w:tr w:rsidR="008047A8" w:rsidRPr="00673577" w:rsidTr="006C4467">
        <w:tblPrEx>
          <w:tblBorders>
            <w:insideH w:val="none" w:sz="0" w:space="0" w:color="auto"/>
          </w:tblBorders>
        </w:tblPrEx>
        <w:trPr>
          <w:trHeight w:val="560"/>
        </w:trPr>
        <w:tc>
          <w:tcPr>
            <w:tcW w:w="10173" w:type="dxa"/>
            <w:gridSpan w:val="4"/>
            <w:tcBorders>
              <w:top w:val="single" w:sz="4" w:space="0" w:color="auto"/>
              <w:bottom w:val="single" w:sz="4" w:space="0" w:color="auto"/>
            </w:tcBorders>
          </w:tcPr>
          <w:p w:rsidR="008047A8" w:rsidRPr="00673577" w:rsidRDefault="008047A8" w:rsidP="004B408B">
            <w:pPr>
              <w:widowControl w:val="0"/>
              <w:autoSpaceDE w:val="0"/>
              <w:autoSpaceDN w:val="0"/>
              <w:adjustRightInd w:val="0"/>
              <w:jc w:val="both"/>
              <w:rPr>
                <w:rFonts w:ascii="Arial" w:hAnsi="Arial" w:cs="Arial"/>
              </w:rPr>
            </w:pPr>
            <w:r w:rsidRPr="00673577">
              <w:rPr>
                <w:rFonts w:ascii="Arial" w:hAnsi="Arial" w:cs="Arial"/>
                <w:b/>
                <w:bCs/>
                <w:sz w:val="24"/>
                <w:szCs w:val="24"/>
              </w:rPr>
              <w:lastRenderedPageBreak/>
              <w:t xml:space="preserve">M.Phil </w:t>
            </w:r>
            <w:r w:rsidR="00171811" w:rsidRPr="00673577">
              <w:rPr>
                <w:rFonts w:ascii="Arial" w:hAnsi="Arial" w:cs="Arial"/>
                <w:b/>
                <w:bCs/>
                <w:sz w:val="24"/>
                <w:szCs w:val="24"/>
              </w:rPr>
              <w:t xml:space="preserve">Sociology </w:t>
            </w:r>
            <w:r w:rsidRPr="00673577">
              <w:rPr>
                <w:rFonts w:ascii="Arial" w:hAnsi="Arial" w:cs="Arial"/>
                <w:b/>
                <w:bCs/>
                <w:sz w:val="24"/>
                <w:szCs w:val="24"/>
              </w:rPr>
              <w:t>theses supervised</w:t>
            </w:r>
          </w:p>
        </w:tc>
      </w:tr>
      <w:tr w:rsidR="008047A8" w:rsidRPr="00673577" w:rsidTr="006C4467">
        <w:tblPrEx>
          <w:tblBorders>
            <w:insideH w:val="none" w:sz="0" w:space="0" w:color="auto"/>
          </w:tblBorders>
        </w:tblPrEx>
        <w:trPr>
          <w:trHeight w:val="2550"/>
        </w:trPr>
        <w:tc>
          <w:tcPr>
            <w:tcW w:w="10173" w:type="dxa"/>
            <w:gridSpan w:val="4"/>
            <w:tcBorders>
              <w:top w:val="single" w:sz="4" w:space="0" w:color="auto"/>
              <w:bottom w:val="single" w:sz="4" w:space="0" w:color="auto"/>
            </w:tcBorders>
          </w:tcPr>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color w:val="000000"/>
              </w:rPr>
              <w:t>2. Impact of Energy Crisis on livelihood Strategies among Industrial Labourers in Faisalabad. Imran Ibrahim, 11-arid-3859</w:t>
            </w:r>
          </w:p>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color w:val="000000"/>
              </w:rPr>
              <w:t xml:space="preserve">3. Impact of </w:t>
            </w:r>
            <w:r w:rsidRPr="00673577">
              <w:rPr>
                <w:rFonts w:ascii="Arial" w:hAnsi="Arial" w:cs="Arial"/>
                <w:i/>
                <w:color w:val="000000"/>
              </w:rPr>
              <w:t>Waseela-e-Haq</w:t>
            </w:r>
            <w:r w:rsidRPr="00673577">
              <w:rPr>
                <w:rFonts w:ascii="Arial" w:hAnsi="Arial" w:cs="Arial"/>
                <w:color w:val="000000"/>
              </w:rPr>
              <w:t xml:space="preserve"> Program of Benazir Income Support Program on Women Empoerment in District Muzaffarabad. Muneeba Batool, 11-arid-3864</w:t>
            </w:r>
          </w:p>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color w:val="000000"/>
              </w:rPr>
              <w:t xml:space="preserve">4. Socio-economic problems faced by Tuberculosis Patients: Case Studies of Two Tuberculosis Care Centers. Nudrat Mushtaq, </w:t>
            </w:r>
          </w:p>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color w:val="000000"/>
              </w:rPr>
              <w:t>5. Socio-cultural Impact of Kashmiri Immigrants in the Development Process: A case Study of Mir Pur City.  Kamran Tanveer, 12-arid-1359</w:t>
            </w:r>
          </w:p>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color w:val="000000"/>
              </w:rPr>
              <w:t>6. Socio-economic factors affecting Behaviour among Juvenile Delinquents:  A Comparative Study of Kot Lakpat jail and Adiala Jail. Javeria Hassan, 08-arid-1021</w:t>
            </w:r>
          </w:p>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color w:val="000000"/>
              </w:rPr>
              <w:t>7. An Impact Study on the Role of Public Private Partnership in Education at Elementary Level: A Sociological study of District Bhakkar. Sadaf Afreen, 12-arid-1363</w:t>
            </w:r>
          </w:p>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color w:val="000000"/>
              </w:rPr>
              <w:t>8. A Comparative Study of Disparity factors affecting Elementary Education in Rural and Urban Areas of District Muzaffarabad. Riffat Sultana, 12-arid-1362</w:t>
            </w:r>
          </w:p>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color w:val="000000"/>
              </w:rPr>
              <w:t>9. Indigenous Dam Management Strategies and its Impact on Good Governance of Irrigation Practices in District Chakwal. Uzam ul Haq, 08-arid-1006</w:t>
            </w:r>
          </w:p>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color w:val="000000"/>
              </w:rPr>
              <w:t>10. A KAP study on families of Thalassemic Children at Public and Private Thalassemia Centers of Twin Cities. Aamir Shahzad, 08-arid-1017</w:t>
            </w:r>
          </w:p>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color w:val="000000"/>
              </w:rPr>
              <w:t>11. Role of Formal Education in constructing Gender Identities in Public Schools at Secondary Level in Rawalpindi City. Hina Arooj, 12-arid-1358.</w:t>
            </w:r>
          </w:p>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color w:val="000000"/>
              </w:rPr>
              <w:t>12. Role of Good Governance at elementary level in Public Schools of District Muzaffarabad. Syeda Noor ul Ain, 12-arid-1364</w:t>
            </w:r>
          </w:p>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color w:val="000000"/>
              </w:rPr>
              <w:t>13. Distance Learning as an Empowerment Tool for Women: A Sociological Study in Rawat. Ayesha Latif, 12-arid-1356</w:t>
            </w:r>
          </w:p>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rPr>
              <w:t>14. Transportation factors affecting Maternal and Newborn Health in selected villages of Azad Jammu and Kashmir. Nuzhat Zulfiqar, 09</w:t>
            </w:r>
            <w:r w:rsidRPr="00673577">
              <w:rPr>
                <w:rFonts w:ascii="Arial" w:hAnsi="Arial" w:cs="Arial"/>
                <w:color w:val="000000"/>
              </w:rPr>
              <w:t>-arid-1394</w:t>
            </w:r>
          </w:p>
          <w:p w:rsidR="008047A8" w:rsidRPr="00673577" w:rsidRDefault="008047A8" w:rsidP="008047A8">
            <w:pPr>
              <w:widowControl w:val="0"/>
              <w:autoSpaceDE w:val="0"/>
              <w:autoSpaceDN w:val="0"/>
              <w:adjustRightInd w:val="0"/>
              <w:jc w:val="both"/>
              <w:rPr>
                <w:rFonts w:ascii="Arial" w:hAnsi="Arial" w:cs="Arial"/>
              </w:rPr>
            </w:pPr>
            <w:r w:rsidRPr="00673577">
              <w:rPr>
                <w:rFonts w:ascii="Arial" w:hAnsi="Arial" w:cs="Arial"/>
              </w:rPr>
              <w:lastRenderedPageBreak/>
              <w:t>15. A Sociological Assessment of Women Participation in Agriculture Activities in District Rajanpur. Hasnain Raza, 13-arid-2338</w:t>
            </w:r>
          </w:p>
          <w:p w:rsidR="008047A8" w:rsidRPr="00673577" w:rsidRDefault="008047A8" w:rsidP="008047A8">
            <w:pPr>
              <w:widowControl w:val="0"/>
              <w:autoSpaceDE w:val="0"/>
              <w:autoSpaceDN w:val="0"/>
              <w:adjustRightInd w:val="0"/>
              <w:jc w:val="both"/>
              <w:rPr>
                <w:rFonts w:ascii="Arial" w:hAnsi="Arial" w:cs="Arial"/>
              </w:rPr>
            </w:pPr>
            <w:r w:rsidRPr="00673577">
              <w:rPr>
                <w:rFonts w:ascii="Arial" w:hAnsi="Arial" w:cs="Arial"/>
              </w:rPr>
              <w:t>16. Role of Women Education towards ensuring Food Security at Household Level. Attiya Amir, 08-arid-978</w:t>
            </w:r>
          </w:p>
          <w:p w:rsidR="00812D1D" w:rsidRPr="00673577" w:rsidRDefault="000C2B4C" w:rsidP="008047A8">
            <w:pPr>
              <w:widowControl w:val="0"/>
              <w:autoSpaceDE w:val="0"/>
              <w:autoSpaceDN w:val="0"/>
              <w:adjustRightInd w:val="0"/>
              <w:jc w:val="both"/>
              <w:rPr>
                <w:rFonts w:ascii="Arial" w:hAnsi="Arial" w:cs="Arial"/>
              </w:rPr>
            </w:pPr>
            <w:r w:rsidRPr="00673577">
              <w:rPr>
                <w:rFonts w:ascii="Arial" w:hAnsi="Arial" w:cs="Arial"/>
              </w:rPr>
              <w:t>17. S</w:t>
            </w:r>
            <w:r w:rsidR="00830743" w:rsidRPr="00673577">
              <w:rPr>
                <w:rFonts w:ascii="Arial" w:hAnsi="Arial" w:cs="Arial"/>
              </w:rPr>
              <w:t xml:space="preserve">ocio-psychological problems </w:t>
            </w:r>
            <w:r w:rsidR="00812D1D" w:rsidRPr="00673577">
              <w:rPr>
                <w:rFonts w:ascii="Arial" w:hAnsi="Arial" w:cs="Arial"/>
              </w:rPr>
              <w:t>faced by university students in Der Ghazi Khan. Naveed Anjum, 14-arid- 2932</w:t>
            </w:r>
          </w:p>
          <w:p w:rsidR="00812D1D" w:rsidRPr="00673577" w:rsidRDefault="00812D1D" w:rsidP="008047A8">
            <w:pPr>
              <w:widowControl w:val="0"/>
              <w:autoSpaceDE w:val="0"/>
              <w:autoSpaceDN w:val="0"/>
              <w:adjustRightInd w:val="0"/>
              <w:jc w:val="both"/>
              <w:rPr>
                <w:rFonts w:ascii="Arial" w:hAnsi="Arial" w:cs="Arial"/>
              </w:rPr>
            </w:pPr>
            <w:r w:rsidRPr="00673577">
              <w:rPr>
                <w:rFonts w:ascii="Arial" w:hAnsi="Arial" w:cs="Arial"/>
              </w:rPr>
              <w:t>18. Health hazards faced by Tobacco farmers in District Jampur, Punjab. Muzamil Abbass, 14-arid- 2930</w:t>
            </w:r>
          </w:p>
          <w:p w:rsidR="00812D1D" w:rsidRPr="00673577" w:rsidRDefault="00812D1D" w:rsidP="008047A8">
            <w:pPr>
              <w:widowControl w:val="0"/>
              <w:autoSpaceDE w:val="0"/>
              <w:autoSpaceDN w:val="0"/>
              <w:adjustRightInd w:val="0"/>
              <w:jc w:val="both"/>
              <w:rPr>
                <w:rFonts w:ascii="Arial" w:hAnsi="Arial" w:cs="Arial"/>
              </w:rPr>
            </w:pPr>
            <w:r w:rsidRPr="00673577">
              <w:rPr>
                <w:rFonts w:ascii="Arial" w:hAnsi="Arial" w:cs="Arial"/>
              </w:rPr>
              <w:t xml:space="preserve">19. Socio-cultural determinants of </w:t>
            </w:r>
            <w:r w:rsidRPr="00673577">
              <w:rPr>
                <w:rFonts w:ascii="Arial" w:hAnsi="Arial" w:cs="Arial"/>
                <w:i/>
              </w:rPr>
              <w:t>Patt- Sakh</w:t>
            </w:r>
            <w:r w:rsidRPr="00673577">
              <w:rPr>
                <w:rFonts w:ascii="Arial" w:hAnsi="Arial" w:cs="Arial"/>
              </w:rPr>
              <w:t xml:space="preserve"> system among </w:t>
            </w:r>
            <w:r w:rsidRPr="00673577">
              <w:rPr>
                <w:rFonts w:ascii="Arial" w:hAnsi="Arial" w:cs="Arial"/>
                <w:i/>
              </w:rPr>
              <w:t>Buzdar</w:t>
            </w:r>
            <w:r w:rsidRPr="00673577">
              <w:rPr>
                <w:rFonts w:ascii="Arial" w:hAnsi="Arial" w:cs="Arial"/>
              </w:rPr>
              <w:t xml:space="preserve"> tribe. Fiaz Hussain, 14-arid- 2924.</w:t>
            </w:r>
          </w:p>
          <w:p w:rsidR="00812D1D" w:rsidRPr="00673577" w:rsidRDefault="00AD1410" w:rsidP="008047A8">
            <w:pPr>
              <w:widowControl w:val="0"/>
              <w:autoSpaceDE w:val="0"/>
              <w:autoSpaceDN w:val="0"/>
              <w:adjustRightInd w:val="0"/>
              <w:jc w:val="both"/>
              <w:rPr>
                <w:rFonts w:ascii="Arial" w:hAnsi="Arial" w:cs="Arial"/>
              </w:rPr>
            </w:pPr>
            <w:r w:rsidRPr="00673577">
              <w:rPr>
                <w:rFonts w:ascii="Arial" w:hAnsi="Arial" w:cs="Arial"/>
              </w:rPr>
              <w:t xml:space="preserve">20. </w:t>
            </w:r>
            <w:r w:rsidR="000C2B4C" w:rsidRPr="00673577">
              <w:rPr>
                <w:rFonts w:ascii="Arial" w:hAnsi="Arial" w:cs="Arial"/>
              </w:rPr>
              <w:t>Impact</w:t>
            </w:r>
            <w:r w:rsidRPr="00673577">
              <w:rPr>
                <w:rFonts w:ascii="Arial" w:hAnsi="Arial" w:cs="Arial"/>
              </w:rPr>
              <w:t xml:space="preserve"> of remittances on agriculture development in District </w:t>
            </w:r>
            <w:r w:rsidR="000C2B4C" w:rsidRPr="00673577">
              <w:rPr>
                <w:rFonts w:ascii="Arial" w:hAnsi="Arial" w:cs="Arial"/>
              </w:rPr>
              <w:t>Toba Tek S</w:t>
            </w:r>
            <w:r w:rsidRPr="00673577">
              <w:rPr>
                <w:rFonts w:ascii="Arial" w:hAnsi="Arial" w:cs="Arial"/>
              </w:rPr>
              <w:t>ingh. Muhammad Ans. 14-arid- 2927.</w:t>
            </w:r>
          </w:p>
          <w:p w:rsidR="000C2B4C" w:rsidRPr="00673577" w:rsidRDefault="000C2B4C" w:rsidP="008047A8">
            <w:pPr>
              <w:widowControl w:val="0"/>
              <w:autoSpaceDE w:val="0"/>
              <w:autoSpaceDN w:val="0"/>
              <w:adjustRightInd w:val="0"/>
              <w:jc w:val="both"/>
              <w:rPr>
                <w:rFonts w:ascii="Arial" w:hAnsi="Arial" w:cs="Arial"/>
              </w:rPr>
            </w:pPr>
            <w:r w:rsidRPr="00673577">
              <w:rPr>
                <w:rFonts w:ascii="Arial" w:hAnsi="Arial" w:cs="Arial"/>
              </w:rPr>
              <w:t>21. Information communication technologies in learning: Problems faced by students at secondary level. Muhammad Sadaf Khursheed. 14-arid- 2958</w:t>
            </w:r>
          </w:p>
          <w:p w:rsidR="000C2B4C" w:rsidRPr="00673577" w:rsidRDefault="000C2B4C" w:rsidP="008047A8">
            <w:pPr>
              <w:widowControl w:val="0"/>
              <w:autoSpaceDE w:val="0"/>
              <w:autoSpaceDN w:val="0"/>
              <w:adjustRightInd w:val="0"/>
              <w:jc w:val="both"/>
              <w:rPr>
                <w:rFonts w:ascii="Arial" w:hAnsi="Arial" w:cs="Arial"/>
              </w:rPr>
            </w:pPr>
            <w:r w:rsidRPr="00673577">
              <w:rPr>
                <w:rFonts w:ascii="Arial" w:hAnsi="Arial" w:cs="Arial"/>
              </w:rPr>
              <w:t>22. Role of Agha Khan Rural Support Program in agriculture development of Chitral. Nisar Jalal, 14-arid- 2962.</w:t>
            </w:r>
          </w:p>
          <w:p w:rsidR="000C2B4C" w:rsidRPr="00673577" w:rsidRDefault="000C2B4C" w:rsidP="006F79C1">
            <w:pPr>
              <w:widowControl w:val="0"/>
              <w:autoSpaceDE w:val="0"/>
              <w:autoSpaceDN w:val="0"/>
              <w:adjustRightInd w:val="0"/>
              <w:jc w:val="both"/>
              <w:rPr>
                <w:rFonts w:ascii="Arial" w:hAnsi="Arial" w:cs="Arial"/>
              </w:rPr>
            </w:pPr>
            <w:r w:rsidRPr="00673577">
              <w:rPr>
                <w:rFonts w:ascii="Arial" w:hAnsi="Arial" w:cs="Arial"/>
              </w:rPr>
              <w:t xml:space="preserve">23. </w:t>
            </w:r>
            <w:r w:rsidR="006F79C1" w:rsidRPr="00673577">
              <w:rPr>
                <w:rFonts w:ascii="Arial" w:hAnsi="Arial" w:cs="Arial"/>
              </w:rPr>
              <w:t>Socio-cultural factors impeding quality of education in Rajan Pur. Shahid Hussain. 11-arid- 1911</w:t>
            </w:r>
          </w:p>
          <w:p w:rsidR="006F79C1" w:rsidRDefault="006F79C1" w:rsidP="006F79C1">
            <w:pPr>
              <w:widowControl w:val="0"/>
              <w:autoSpaceDE w:val="0"/>
              <w:autoSpaceDN w:val="0"/>
              <w:adjustRightInd w:val="0"/>
              <w:jc w:val="both"/>
              <w:rPr>
                <w:rFonts w:ascii="Arial" w:hAnsi="Arial" w:cs="Arial"/>
              </w:rPr>
            </w:pPr>
            <w:r w:rsidRPr="00673577">
              <w:rPr>
                <w:rFonts w:ascii="Arial" w:hAnsi="Arial" w:cs="Arial"/>
              </w:rPr>
              <w:t xml:space="preserve">24. </w:t>
            </w:r>
            <w:r w:rsidR="003074BA" w:rsidRPr="00673577">
              <w:rPr>
                <w:rFonts w:ascii="Arial" w:hAnsi="Arial" w:cs="Arial"/>
              </w:rPr>
              <w:t>Health</w:t>
            </w:r>
            <w:r w:rsidRPr="00673577">
              <w:rPr>
                <w:rFonts w:ascii="Arial" w:hAnsi="Arial" w:cs="Arial"/>
              </w:rPr>
              <w:t xml:space="preserve"> and hygienic problems faced by flood affected families in District Layyah, Punjab. Muhammad Yasir Arfat. 14-arid- 2929</w:t>
            </w:r>
          </w:p>
          <w:p w:rsidR="0070319D" w:rsidRPr="009856D2" w:rsidRDefault="0070319D" w:rsidP="006F79C1">
            <w:pPr>
              <w:widowControl w:val="0"/>
              <w:autoSpaceDE w:val="0"/>
              <w:autoSpaceDN w:val="0"/>
              <w:adjustRightInd w:val="0"/>
              <w:jc w:val="both"/>
              <w:rPr>
                <w:rFonts w:ascii="Arial" w:hAnsi="Arial" w:cs="Arial"/>
                <w:b/>
              </w:rPr>
            </w:pPr>
            <w:r w:rsidRPr="009856D2">
              <w:rPr>
                <w:rFonts w:ascii="Arial" w:hAnsi="Arial" w:cs="Arial"/>
                <w:b/>
              </w:rPr>
              <w:t>In progress</w:t>
            </w:r>
          </w:p>
          <w:p w:rsidR="0070319D" w:rsidRPr="009856D2" w:rsidRDefault="008A07F0" w:rsidP="006F79C1">
            <w:pPr>
              <w:widowControl w:val="0"/>
              <w:autoSpaceDE w:val="0"/>
              <w:autoSpaceDN w:val="0"/>
              <w:adjustRightInd w:val="0"/>
              <w:jc w:val="both"/>
              <w:rPr>
                <w:rFonts w:ascii="Arial" w:hAnsi="Arial" w:cs="Arial"/>
              </w:rPr>
            </w:pPr>
            <w:r>
              <w:rPr>
                <w:rFonts w:ascii="Arial" w:hAnsi="Arial" w:cs="Arial"/>
              </w:rPr>
              <w:t xml:space="preserve">25. </w:t>
            </w:r>
            <w:bookmarkStart w:id="0" w:name="_GoBack"/>
            <w:bookmarkEnd w:id="0"/>
            <w:r w:rsidR="0070319D" w:rsidRPr="009856D2">
              <w:rPr>
                <w:rFonts w:ascii="Arial" w:hAnsi="Arial" w:cs="Arial"/>
              </w:rPr>
              <w:t>Role of Sufi shrines in learning: A case study of shrine of Pir Meher Ali Shah, Golra Sharif, Islamabad</w:t>
            </w:r>
            <w:r w:rsidR="0070319D" w:rsidRPr="009856D2">
              <w:rPr>
                <w:rFonts w:ascii="Arial" w:hAnsi="Arial" w:cs="Arial"/>
              </w:rPr>
              <w:t xml:space="preserve">. </w:t>
            </w:r>
            <w:r w:rsidR="0070319D" w:rsidRPr="009856D2">
              <w:rPr>
                <w:rFonts w:ascii="Arial" w:hAnsi="Arial" w:cs="Arial"/>
              </w:rPr>
              <w:t>N</w:t>
            </w:r>
            <w:r w:rsidR="0070319D" w:rsidRPr="009856D2">
              <w:rPr>
                <w:rFonts w:ascii="Arial" w:hAnsi="Arial" w:cs="Arial"/>
              </w:rPr>
              <w:t xml:space="preserve">aveeda </w:t>
            </w:r>
            <w:r w:rsidR="0070319D" w:rsidRPr="009856D2">
              <w:rPr>
                <w:rFonts w:ascii="Arial" w:hAnsi="Arial" w:cs="Arial"/>
              </w:rPr>
              <w:t xml:space="preserve"> S</w:t>
            </w:r>
            <w:r w:rsidR="0070319D" w:rsidRPr="009856D2">
              <w:rPr>
                <w:rFonts w:ascii="Arial" w:hAnsi="Arial" w:cs="Arial"/>
              </w:rPr>
              <w:t>addiqu, 15-arid</w:t>
            </w:r>
            <w:r w:rsidR="0070319D" w:rsidRPr="009856D2">
              <w:rPr>
                <w:rFonts w:ascii="Arial" w:hAnsi="Arial" w:cs="Arial"/>
              </w:rPr>
              <w:t>-591</w:t>
            </w:r>
          </w:p>
          <w:p w:rsidR="0070319D" w:rsidRPr="009856D2" w:rsidRDefault="001658EA" w:rsidP="006F79C1">
            <w:pPr>
              <w:widowControl w:val="0"/>
              <w:autoSpaceDE w:val="0"/>
              <w:autoSpaceDN w:val="0"/>
              <w:adjustRightInd w:val="0"/>
              <w:jc w:val="both"/>
              <w:rPr>
                <w:rFonts w:ascii="Arial" w:hAnsi="Arial" w:cs="Arial"/>
              </w:rPr>
            </w:pPr>
            <w:r w:rsidRPr="009856D2">
              <w:rPr>
                <w:rFonts w:ascii="Arial" w:hAnsi="Arial" w:cs="Arial"/>
              </w:rPr>
              <w:t>26.</w:t>
            </w:r>
            <w:r w:rsidR="008A07F0">
              <w:rPr>
                <w:rFonts w:ascii="Arial" w:hAnsi="Arial" w:cs="Arial"/>
              </w:rPr>
              <w:t xml:space="preserve"> </w:t>
            </w:r>
            <w:r w:rsidR="0070319D" w:rsidRPr="009856D2">
              <w:rPr>
                <w:rFonts w:ascii="Arial" w:hAnsi="Arial" w:cs="Arial"/>
              </w:rPr>
              <w:t>Role of equitable quality education to</w:t>
            </w:r>
            <w:r w:rsidR="0070319D" w:rsidRPr="009856D2">
              <w:rPr>
                <w:rFonts w:ascii="Arial" w:hAnsi="Arial" w:cs="Arial"/>
              </w:rPr>
              <w:t>wards insurgency in Balochistan, Azhar Sharif, 12-arid</w:t>
            </w:r>
            <w:r w:rsidR="0070319D" w:rsidRPr="009856D2">
              <w:rPr>
                <w:rFonts w:ascii="Arial" w:hAnsi="Arial" w:cs="Arial"/>
              </w:rPr>
              <w:t>-889</w:t>
            </w:r>
          </w:p>
          <w:p w:rsidR="0070319D" w:rsidRPr="009856D2" w:rsidRDefault="001658EA" w:rsidP="006F79C1">
            <w:pPr>
              <w:widowControl w:val="0"/>
              <w:autoSpaceDE w:val="0"/>
              <w:autoSpaceDN w:val="0"/>
              <w:adjustRightInd w:val="0"/>
              <w:jc w:val="both"/>
              <w:rPr>
                <w:rFonts w:ascii="Arial" w:hAnsi="Arial" w:cs="Arial"/>
              </w:rPr>
            </w:pPr>
            <w:r w:rsidRPr="009856D2">
              <w:rPr>
                <w:rFonts w:ascii="Arial" w:hAnsi="Arial" w:cs="Arial"/>
              </w:rPr>
              <w:t>27.</w:t>
            </w:r>
            <w:r w:rsidR="0070319D" w:rsidRPr="009856D2">
              <w:rPr>
                <w:rFonts w:ascii="Arial" w:hAnsi="Arial" w:cs="Arial"/>
              </w:rPr>
              <w:t xml:space="preserve">Gender base access to quality education in </w:t>
            </w:r>
            <w:r w:rsidR="0070319D" w:rsidRPr="009856D2">
              <w:rPr>
                <w:rFonts w:ascii="Arial" w:hAnsi="Arial" w:cs="Arial"/>
                <w:i/>
              </w:rPr>
              <w:t>Bagh</w:t>
            </w:r>
            <w:r w:rsidR="0070319D" w:rsidRPr="009856D2">
              <w:rPr>
                <w:rFonts w:ascii="Arial" w:hAnsi="Arial" w:cs="Arial"/>
              </w:rPr>
              <w:t>, Azad Kashmir</w:t>
            </w:r>
            <w:r w:rsidR="0070319D" w:rsidRPr="009856D2">
              <w:rPr>
                <w:rFonts w:ascii="Arial" w:hAnsi="Arial" w:cs="Arial"/>
              </w:rPr>
              <w:t xml:space="preserve">, </w:t>
            </w:r>
            <w:r w:rsidR="0070319D" w:rsidRPr="009856D2">
              <w:rPr>
                <w:rFonts w:ascii="Arial" w:hAnsi="Arial" w:cs="Arial"/>
              </w:rPr>
              <w:t>S</w:t>
            </w:r>
            <w:r w:rsidR="0070319D" w:rsidRPr="009856D2">
              <w:rPr>
                <w:rFonts w:ascii="Arial" w:hAnsi="Arial" w:cs="Arial"/>
              </w:rPr>
              <w:t>haista</w:t>
            </w:r>
            <w:r w:rsidR="0070319D" w:rsidRPr="009856D2">
              <w:rPr>
                <w:rFonts w:ascii="Arial" w:hAnsi="Arial" w:cs="Arial"/>
              </w:rPr>
              <w:t xml:space="preserve"> Z</w:t>
            </w:r>
            <w:r w:rsidR="0070319D" w:rsidRPr="009856D2">
              <w:rPr>
                <w:rFonts w:ascii="Arial" w:hAnsi="Arial" w:cs="Arial"/>
              </w:rPr>
              <w:t>ahid</w:t>
            </w:r>
            <w:r w:rsidR="0070319D" w:rsidRPr="009856D2">
              <w:rPr>
                <w:rFonts w:ascii="Arial" w:hAnsi="Arial" w:cs="Arial"/>
              </w:rPr>
              <w:br/>
              <w:t>12-</w:t>
            </w:r>
            <w:r w:rsidR="0070319D" w:rsidRPr="009856D2">
              <w:rPr>
                <w:rFonts w:ascii="Arial" w:hAnsi="Arial" w:cs="Arial"/>
              </w:rPr>
              <w:t>arid</w:t>
            </w:r>
            <w:r w:rsidR="0070319D" w:rsidRPr="009856D2">
              <w:rPr>
                <w:rFonts w:ascii="Arial" w:hAnsi="Arial" w:cs="Arial"/>
              </w:rPr>
              <w:t>-901</w:t>
            </w:r>
          </w:p>
          <w:p w:rsidR="001658EA" w:rsidRPr="009856D2" w:rsidRDefault="001658EA" w:rsidP="006F79C1">
            <w:pPr>
              <w:widowControl w:val="0"/>
              <w:autoSpaceDE w:val="0"/>
              <w:autoSpaceDN w:val="0"/>
              <w:adjustRightInd w:val="0"/>
              <w:jc w:val="both"/>
              <w:rPr>
                <w:rFonts w:ascii="Arial" w:hAnsi="Arial" w:cs="Arial"/>
              </w:rPr>
            </w:pPr>
            <w:r w:rsidRPr="009856D2">
              <w:rPr>
                <w:rFonts w:ascii="Arial" w:hAnsi="Arial" w:cs="Arial"/>
              </w:rPr>
              <w:t xml:space="preserve">28. </w:t>
            </w:r>
            <w:r w:rsidRPr="009856D2">
              <w:rPr>
                <w:rFonts w:ascii="Arial" w:hAnsi="Arial" w:cs="Arial"/>
              </w:rPr>
              <w:t>An analysis of individual rational preferences of giving (donations) to not for profit sector in Pakistan</w:t>
            </w:r>
            <w:r w:rsidRPr="009856D2">
              <w:rPr>
                <w:rFonts w:ascii="Arial" w:hAnsi="Arial" w:cs="Arial"/>
              </w:rPr>
              <w:t>.</w:t>
            </w:r>
            <w:r w:rsidRPr="009856D2">
              <w:rPr>
                <w:rFonts w:ascii="Arial" w:hAnsi="Arial" w:cs="Arial"/>
              </w:rPr>
              <w:t>S</w:t>
            </w:r>
            <w:r w:rsidRPr="009856D2">
              <w:rPr>
                <w:rFonts w:ascii="Arial" w:hAnsi="Arial" w:cs="Arial"/>
              </w:rPr>
              <w:t>amina,</w:t>
            </w:r>
            <w:r w:rsidRPr="009856D2">
              <w:rPr>
                <w:rFonts w:ascii="Arial" w:hAnsi="Arial" w:cs="Arial"/>
              </w:rPr>
              <w:t>12-</w:t>
            </w:r>
            <w:r w:rsidRPr="009856D2">
              <w:rPr>
                <w:rFonts w:ascii="Arial" w:hAnsi="Arial" w:cs="Arial"/>
              </w:rPr>
              <w:t>arid</w:t>
            </w:r>
            <w:r w:rsidRPr="009856D2">
              <w:rPr>
                <w:rFonts w:ascii="Arial" w:hAnsi="Arial" w:cs="Arial"/>
              </w:rPr>
              <w:t>-1110</w:t>
            </w:r>
          </w:p>
          <w:p w:rsidR="009C0A94" w:rsidRPr="009856D2" w:rsidRDefault="009C0A94" w:rsidP="009856D2">
            <w:pPr>
              <w:widowControl w:val="0"/>
              <w:autoSpaceDE w:val="0"/>
              <w:autoSpaceDN w:val="0"/>
              <w:adjustRightInd w:val="0"/>
              <w:rPr>
                <w:rFonts w:ascii="Arial" w:hAnsi="Arial" w:cs="Arial"/>
              </w:rPr>
            </w:pPr>
            <w:r w:rsidRPr="009856D2">
              <w:rPr>
                <w:rFonts w:ascii="Arial" w:hAnsi="Arial" w:cs="Arial"/>
              </w:rPr>
              <w:t xml:space="preserve">29. </w:t>
            </w:r>
            <w:r w:rsidR="006D386D" w:rsidRPr="009856D2">
              <w:rPr>
                <w:rFonts w:ascii="Arial" w:hAnsi="Arial" w:cs="Arial"/>
              </w:rPr>
              <w:t>Socio-cultural analysis of Reverse Gender Gap in education: A case study of District Mandi Bahauddin, Punjab</w:t>
            </w:r>
            <w:r w:rsidR="006D386D" w:rsidRPr="009856D2">
              <w:rPr>
                <w:rFonts w:ascii="Arial" w:hAnsi="Arial" w:cs="Arial"/>
              </w:rPr>
              <w:t xml:space="preserve">. </w:t>
            </w:r>
            <w:r w:rsidR="006D386D" w:rsidRPr="009856D2">
              <w:rPr>
                <w:rFonts w:ascii="Arial" w:hAnsi="Arial" w:cs="Arial"/>
              </w:rPr>
              <w:t xml:space="preserve">Muhammad Ahsan </w:t>
            </w:r>
            <w:r w:rsidR="006D386D" w:rsidRPr="009856D2">
              <w:rPr>
                <w:rFonts w:ascii="Arial" w:hAnsi="Arial" w:cs="Arial"/>
              </w:rPr>
              <w:t>Arif</w:t>
            </w:r>
            <w:r w:rsidR="009856D2">
              <w:rPr>
                <w:rFonts w:ascii="Arial" w:hAnsi="Arial" w:cs="Arial"/>
              </w:rPr>
              <w:t>,</w:t>
            </w:r>
            <w:r w:rsidR="006D386D" w:rsidRPr="009856D2">
              <w:rPr>
                <w:rFonts w:ascii="Arial" w:hAnsi="Arial" w:cs="Arial"/>
              </w:rPr>
              <w:t>15-arid</w:t>
            </w:r>
            <w:r w:rsidR="006D386D" w:rsidRPr="009856D2">
              <w:rPr>
                <w:rFonts w:ascii="Arial" w:hAnsi="Arial" w:cs="Arial"/>
              </w:rPr>
              <w:t>-3651</w:t>
            </w:r>
            <w:r w:rsidR="006D386D" w:rsidRPr="009856D2">
              <w:rPr>
                <w:rFonts w:ascii="Arial" w:hAnsi="Arial" w:cs="Arial"/>
              </w:rPr>
              <w:t xml:space="preserve"> </w:t>
            </w:r>
          </w:p>
          <w:p w:rsidR="009C0A94" w:rsidRPr="009856D2" w:rsidRDefault="009C0A94" w:rsidP="006F79C1">
            <w:pPr>
              <w:widowControl w:val="0"/>
              <w:autoSpaceDE w:val="0"/>
              <w:autoSpaceDN w:val="0"/>
              <w:adjustRightInd w:val="0"/>
              <w:jc w:val="both"/>
              <w:rPr>
                <w:rFonts w:ascii="Arial" w:hAnsi="Arial" w:cs="Arial"/>
              </w:rPr>
            </w:pPr>
            <w:r w:rsidRPr="009856D2">
              <w:rPr>
                <w:rFonts w:ascii="Arial" w:hAnsi="Arial" w:cs="Arial"/>
              </w:rPr>
              <w:t xml:space="preserve">30. </w:t>
            </w:r>
            <w:r w:rsidR="006D386D" w:rsidRPr="009856D2">
              <w:rPr>
                <w:rFonts w:ascii="Arial" w:hAnsi="Arial" w:cs="Arial"/>
              </w:rPr>
              <w:t>KAP Study on local communities towards conservation of natural resources: A case study of District Neelum, Azad Jammu and Kashmir</w:t>
            </w:r>
            <w:r w:rsidR="006D386D" w:rsidRPr="009856D2">
              <w:rPr>
                <w:rFonts w:ascii="Arial" w:hAnsi="Arial" w:cs="Arial"/>
              </w:rPr>
              <w:t>. Muhammad Farooq</w:t>
            </w:r>
            <w:r w:rsidR="006D386D" w:rsidRPr="009856D2">
              <w:rPr>
                <w:rFonts w:ascii="Arial" w:hAnsi="Arial" w:cs="Arial"/>
              </w:rPr>
              <w:br/>
            </w:r>
            <w:r w:rsidR="006D386D" w:rsidRPr="009856D2">
              <w:rPr>
                <w:rFonts w:ascii="Arial" w:hAnsi="Arial" w:cs="Arial"/>
              </w:rPr>
              <w:lastRenderedPageBreak/>
              <w:t>15-arid</w:t>
            </w:r>
            <w:r w:rsidR="006D386D" w:rsidRPr="009856D2">
              <w:rPr>
                <w:rFonts w:ascii="Arial" w:hAnsi="Arial" w:cs="Arial"/>
              </w:rPr>
              <w:t>-3652</w:t>
            </w:r>
          </w:p>
          <w:p w:rsidR="009C0A94" w:rsidRPr="009856D2" w:rsidRDefault="009C0A94" w:rsidP="0023333C">
            <w:pPr>
              <w:widowControl w:val="0"/>
              <w:autoSpaceDE w:val="0"/>
              <w:autoSpaceDN w:val="0"/>
              <w:adjustRightInd w:val="0"/>
              <w:rPr>
                <w:rFonts w:ascii="Arial" w:hAnsi="Arial" w:cs="Arial"/>
              </w:rPr>
            </w:pPr>
            <w:r w:rsidRPr="009856D2">
              <w:rPr>
                <w:rFonts w:ascii="Arial" w:hAnsi="Arial" w:cs="Arial"/>
              </w:rPr>
              <w:t xml:space="preserve">31. </w:t>
            </w:r>
            <w:r w:rsidR="006D386D" w:rsidRPr="009856D2">
              <w:rPr>
                <w:rFonts w:ascii="Arial" w:hAnsi="Arial" w:cs="Arial"/>
              </w:rPr>
              <w:t>Role of social media on entrepreneurship among indigenous communities of Faisalabad</w:t>
            </w:r>
            <w:r w:rsidR="006D386D" w:rsidRPr="009856D2">
              <w:rPr>
                <w:rFonts w:ascii="Arial" w:hAnsi="Arial" w:cs="Arial"/>
              </w:rPr>
              <w:t xml:space="preserve">. </w:t>
            </w:r>
            <w:r w:rsidR="0023333C" w:rsidRPr="009856D2">
              <w:rPr>
                <w:rFonts w:ascii="Arial" w:hAnsi="Arial" w:cs="Arial"/>
              </w:rPr>
              <w:t>M</w:t>
            </w:r>
            <w:r w:rsidR="006D386D" w:rsidRPr="009856D2">
              <w:rPr>
                <w:rFonts w:ascii="Arial" w:hAnsi="Arial" w:cs="Arial"/>
              </w:rPr>
              <w:t>uhamma</w:t>
            </w:r>
            <w:r w:rsidR="006D386D" w:rsidRPr="009856D2">
              <w:rPr>
                <w:rFonts w:ascii="Arial" w:hAnsi="Arial" w:cs="Arial"/>
              </w:rPr>
              <w:t>d Yasar</w:t>
            </w:r>
            <w:r w:rsidR="0023333C" w:rsidRPr="009856D2">
              <w:rPr>
                <w:rFonts w:ascii="Arial" w:hAnsi="Arial" w:cs="Arial"/>
              </w:rPr>
              <w:t xml:space="preserve"> </w:t>
            </w:r>
            <w:r w:rsidR="006D386D" w:rsidRPr="009856D2">
              <w:rPr>
                <w:rFonts w:ascii="Arial" w:hAnsi="Arial" w:cs="Arial"/>
              </w:rPr>
              <w:t>Asad</w:t>
            </w:r>
            <w:r w:rsidR="0023333C" w:rsidRPr="009856D2">
              <w:rPr>
                <w:rFonts w:ascii="Arial" w:hAnsi="Arial" w:cs="Arial"/>
              </w:rPr>
              <w:t>,</w:t>
            </w:r>
            <w:r w:rsidR="006D386D" w:rsidRPr="009856D2">
              <w:rPr>
                <w:rFonts w:ascii="Arial" w:hAnsi="Arial" w:cs="Arial"/>
              </w:rPr>
              <w:t>15-arid</w:t>
            </w:r>
            <w:r w:rsidR="006D386D" w:rsidRPr="009856D2">
              <w:rPr>
                <w:rFonts w:ascii="Arial" w:hAnsi="Arial" w:cs="Arial"/>
              </w:rPr>
              <w:t>-3655</w:t>
            </w:r>
          </w:p>
          <w:p w:rsidR="009C0A94" w:rsidRPr="009856D2" w:rsidRDefault="009C0A94" w:rsidP="0023333C">
            <w:pPr>
              <w:widowControl w:val="0"/>
              <w:autoSpaceDE w:val="0"/>
              <w:autoSpaceDN w:val="0"/>
              <w:adjustRightInd w:val="0"/>
              <w:rPr>
                <w:rFonts w:ascii="Arial" w:hAnsi="Arial" w:cs="Arial"/>
              </w:rPr>
            </w:pPr>
            <w:r w:rsidRPr="009856D2">
              <w:rPr>
                <w:rFonts w:ascii="Arial" w:hAnsi="Arial" w:cs="Arial"/>
              </w:rPr>
              <w:t xml:space="preserve">32. </w:t>
            </w:r>
            <w:r w:rsidRPr="009856D2">
              <w:rPr>
                <w:rFonts w:ascii="Arial" w:hAnsi="Arial" w:cs="Arial"/>
              </w:rPr>
              <w:t>Impact of social media on community development in Swat</w:t>
            </w:r>
            <w:r w:rsidR="006D386D" w:rsidRPr="009856D2">
              <w:rPr>
                <w:rFonts w:ascii="Arial" w:hAnsi="Arial" w:cs="Arial"/>
              </w:rPr>
              <w:t>. R</w:t>
            </w:r>
            <w:r w:rsidR="0023333C" w:rsidRPr="009856D2">
              <w:rPr>
                <w:rFonts w:ascii="Arial" w:hAnsi="Arial" w:cs="Arial"/>
              </w:rPr>
              <w:t xml:space="preserve">azia </w:t>
            </w:r>
            <w:r w:rsidR="006D386D" w:rsidRPr="009856D2">
              <w:rPr>
                <w:rFonts w:ascii="Arial" w:hAnsi="Arial" w:cs="Arial"/>
              </w:rPr>
              <w:t>R</w:t>
            </w:r>
            <w:r w:rsidR="0023333C" w:rsidRPr="009856D2">
              <w:rPr>
                <w:rFonts w:ascii="Arial" w:hAnsi="Arial" w:cs="Arial"/>
              </w:rPr>
              <w:t xml:space="preserve">ashid, </w:t>
            </w:r>
            <w:r w:rsidR="006D386D" w:rsidRPr="009856D2">
              <w:rPr>
                <w:rFonts w:ascii="Arial" w:hAnsi="Arial" w:cs="Arial"/>
              </w:rPr>
              <w:t>15-arid</w:t>
            </w:r>
            <w:r w:rsidR="006D386D" w:rsidRPr="009856D2">
              <w:rPr>
                <w:rFonts w:ascii="Arial" w:hAnsi="Arial" w:cs="Arial"/>
              </w:rPr>
              <w:t>-3657</w:t>
            </w:r>
          </w:p>
          <w:p w:rsidR="009C0A94" w:rsidRPr="009856D2" w:rsidRDefault="009C0A94" w:rsidP="0023333C">
            <w:pPr>
              <w:widowControl w:val="0"/>
              <w:autoSpaceDE w:val="0"/>
              <w:autoSpaceDN w:val="0"/>
              <w:adjustRightInd w:val="0"/>
              <w:rPr>
                <w:rFonts w:ascii="Arial" w:hAnsi="Arial" w:cs="Arial"/>
              </w:rPr>
            </w:pPr>
            <w:r w:rsidRPr="009856D2">
              <w:rPr>
                <w:rFonts w:ascii="Arial" w:hAnsi="Arial" w:cs="Arial"/>
              </w:rPr>
              <w:t xml:space="preserve">33. </w:t>
            </w:r>
            <w:r w:rsidR="006D386D" w:rsidRPr="009856D2">
              <w:rPr>
                <w:rFonts w:ascii="Arial" w:hAnsi="Arial" w:cs="Arial"/>
              </w:rPr>
              <w:t>Sociological analysis of gender gap in higher education among students of Haripur University, Khyber Pakhtunkhwa</w:t>
            </w:r>
            <w:r w:rsidR="006D386D" w:rsidRPr="009856D2">
              <w:rPr>
                <w:rFonts w:ascii="Arial" w:hAnsi="Arial" w:cs="Arial"/>
              </w:rPr>
              <w:t>. S</w:t>
            </w:r>
            <w:r w:rsidR="0023333C" w:rsidRPr="009856D2">
              <w:rPr>
                <w:rFonts w:ascii="Arial" w:hAnsi="Arial" w:cs="Arial"/>
              </w:rPr>
              <w:t>idra</w:t>
            </w:r>
            <w:r w:rsidR="006D386D" w:rsidRPr="009856D2">
              <w:rPr>
                <w:rFonts w:ascii="Arial" w:hAnsi="Arial" w:cs="Arial"/>
              </w:rPr>
              <w:t xml:space="preserve"> K</w:t>
            </w:r>
            <w:r w:rsidR="0023333C" w:rsidRPr="009856D2">
              <w:rPr>
                <w:rFonts w:ascii="Arial" w:hAnsi="Arial" w:cs="Arial"/>
              </w:rPr>
              <w:t>halid,</w:t>
            </w:r>
            <w:r w:rsidR="006D386D" w:rsidRPr="009856D2">
              <w:rPr>
                <w:rFonts w:ascii="Arial" w:hAnsi="Arial" w:cs="Arial"/>
              </w:rPr>
              <w:t>15-arid</w:t>
            </w:r>
            <w:r w:rsidR="006D386D" w:rsidRPr="009856D2">
              <w:rPr>
                <w:rFonts w:ascii="Arial" w:hAnsi="Arial" w:cs="Arial"/>
              </w:rPr>
              <w:t>-3661</w:t>
            </w:r>
          </w:p>
          <w:p w:rsidR="009C0A94" w:rsidRPr="009856D2" w:rsidRDefault="009C0A94" w:rsidP="006F79C1">
            <w:pPr>
              <w:widowControl w:val="0"/>
              <w:autoSpaceDE w:val="0"/>
              <w:autoSpaceDN w:val="0"/>
              <w:adjustRightInd w:val="0"/>
              <w:jc w:val="both"/>
              <w:rPr>
                <w:rFonts w:ascii="Arial" w:hAnsi="Arial" w:cs="Arial"/>
              </w:rPr>
            </w:pPr>
            <w:r w:rsidRPr="009856D2">
              <w:rPr>
                <w:rFonts w:ascii="Arial" w:hAnsi="Arial" w:cs="Arial"/>
              </w:rPr>
              <w:t xml:space="preserve">34. </w:t>
            </w:r>
            <w:r w:rsidRPr="009856D2">
              <w:rPr>
                <w:rFonts w:ascii="Arial" w:hAnsi="Arial" w:cs="Arial"/>
              </w:rPr>
              <w:t xml:space="preserve">Role of </w:t>
            </w:r>
            <w:r w:rsidRPr="00F807AA">
              <w:rPr>
                <w:rFonts w:ascii="Arial" w:hAnsi="Arial" w:cs="Arial"/>
                <w:i/>
              </w:rPr>
              <w:t>Jamat</w:t>
            </w:r>
            <w:r w:rsidRPr="00F807AA">
              <w:rPr>
                <w:rFonts w:ascii="Arial" w:hAnsi="Arial" w:cs="Arial"/>
                <w:i/>
              </w:rPr>
              <w:t xml:space="preserve"> </w:t>
            </w:r>
            <w:r w:rsidRPr="00F807AA">
              <w:rPr>
                <w:rFonts w:ascii="Arial" w:hAnsi="Arial" w:cs="Arial"/>
                <w:i/>
              </w:rPr>
              <w:t>khana</w:t>
            </w:r>
            <w:r w:rsidRPr="009856D2">
              <w:rPr>
                <w:rFonts w:ascii="Arial" w:hAnsi="Arial" w:cs="Arial"/>
              </w:rPr>
              <w:t xml:space="preserve"> towards community development and education of Hunza migrants in Islamabad</w:t>
            </w:r>
            <w:r w:rsidR="00452CDF" w:rsidRPr="009856D2">
              <w:rPr>
                <w:rFonts w:ascii="Arial" w:hAnsi="Arial" w:cs="Arial"/>
              </w:rPr>
              <w:t xml:space="preserve">. </w:t>
            </w:r>
            <w:r w:rsidR="006D386D" w:rsidRPr="009856D2">
              <w:rPr>
                <w:rFonts w:ascii="Arial" w:hAnsi="Arial" w:cs="Arial"/>
              </w:rPr>
              <w:t xml:space="preserve">Samina, </w:t>
            </w:r>
            <w:r w:rsidR="0023333C" w:rsidRPr="009856D2">
              <w:rPr>
                <w:rFonts w:ascii="Arial" w:hAnsi="Arial" w:cs="Arial"/>
              </w:rPr>
              <w:t>12-arid</w:t>
            </w:r>
            <w:r w:rsidR="0023333C" w:rsidRPr="009856D2">
              <w:rPr>
                <w:rFonts w:ascii="Arial" w:hAnsi="Arial" w:cs="Arial"/>
              </w:rPr>
              <w:t>-1110</w:t>
            </w:r>
          </w:p>
          <w:p w:rsidR="0070319D" w:rsidRPr="00673577" w:rsidRDefault="006D386D" w:rsidP="0023333C">
            <w:pPr>
              <w:widowControl w:val="0"/>
              <w:autoSpaceDE w:val="0"/>
              <w:autoSpaceDN w:val="0"/>
              <w:adjustRightInd w:val="0"/>
              <w:rPr>
                <w:rFonts w:ascii="Arial" w:hAnsi="Arial" w:cs="Arial"/>
              </w:rPr>
            </w:pPr>
            <w:r w:rsidRPr="009856D2">
              <w:rPr>
                <w:rFonts w:ascii="Arial" w:hAnsi="Arial" w:cs="Arial"/>
              </w:rPr>
              <w:t xml:space="preserve">35. </w:t>
            </w:r>
            <w:r w:rsidRPr="009856D2">
              <w:rPr>
                <w:rFonts w:ascii="Arial" w:hAnsi="Arial" w:cs="Arial"/>
              </w:rPr>
              <w:t>Impact of social networking websites usage among university students in Rawalpindi and Islamabad city</w:t>
            </w:r>
            <w:r w:rsidRPr="009856D2">
              <w:rPr>
                <w:rFonts w:ascii="Arial" w:hAnsi="Arial" w:cs="Arial"/>
              </w:rPr>
              <w:t xml:space="preserve">. </w:t>
            </w:r>
            <w:r w:rsidR="0023333C" w:rsidRPr="009856D2">
              <w:rPr>
                <w:rFonts w:ascii="Arial" w:hAnsi="Arial" w:cs="Arial"/>
              </w:rPr>
              <w:t>Sidra Taj,15-arid</w:t>
            </w:r>
            <w:r w:rsidRPr="009856D2">
              <w:rPr>
                <w:rFonts w:ascii="Arial" w:hAnsi="Arial" w:cs="Arial"/>
              </w:rPr>
              <w:t>-3662</w:t>
            </w:r>
          </w:p>
        </w:tc>
      </w:tr>
      <w:tr w:rsidR="008047A8" w:rsidRPr="00673577" w:rsidTr="006C4467">
        <w:tblPrEx>
          <w:tblBorders>
            <w:insideH w:val="none" w:sz="0" w:space="0" w:color="auto"/>
          </w:tblBorders>
        </w:tblPrEx>
        <w:trPr>
          <w:trHeight w:val="465"/>
        </w:trPr>
        <w:tc>
          <w:tcPr>
            <w:tcW w:w="10173" w:type="dxa"/>
            <w:gridSpan w:val="4"/>
            <w:tcBorders>
              <w:top w:val="single" w:sz="4" w:space="0" w:color="auto"/>
              <w:bottom w:val="single" w:sz="4" w:space="0" w:color="auto"/>
            </w:tcBorders>
          </w:tcPr>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b/>
              </w:rPr>
              <w:lastRenderedPageBreak/>
              <w:t xml:space="preserve">M.Sc </w:t>
            </w:r>
            <w:r w:rsidR="00171811" w:rsidRPr="00673577">
              <w:rPr>
                <w:rFonts w:ascii="Arial" w:hAnsi="Arial" w:cs="Arial"/>
                <w:b/>
              </w:rPr>
              <w:t xml:space="preserve">Sociology </w:t>
            </w:r>
            <w:r w:rsidRPr="00673577">
              <w:rPr>
                <w:rFonts w:ascii="Arial" w:hAnsi="Arial" w:cs="Arial"/>
                <w:b/>
              </w:rPr>
              <w:t>Theses supervised</w:t>
            </w:r>
          </w:p>
        </w:tc>
      </w:tr>
      <w:tr w:rsidR="008047A8" w:rsidRPr="00673577" w:rsidTr="006C4467">
        <w:tblPrEx>
          <w:tblBorders>
            <w:insideH w:val="none" w:sz="0" w:space="0" w:color="auto"/>
          </w:tblBorders>
        </w:tblPrEx>
        <w:trPr>
          <w:trHeight w:val="4875"/>
        </w:trPr>
        <w:tc>
          <w:tcPr>
            <w:tcW w:w="10173" w:type="dxa"/>
            <w:gridSpan w:val="4"/>
            <w:tcBorders>
              <w:top w:val="single" w:sz="4" w:space="0" w:color="auto"/>
              <w:bottom w:val="single" w:sz="4" w:space="0" w:color="auto"/>
            </w:tcBorders>
          </w:tcPr>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color w:val="000000"/>
              </w:rPr>
              <w:t>17. Determinants of Neonatal Mortality and its Impact on Family Life in Rawalpindi City. Aneela Ijaz, 11-arid-1885.</w:t>
            </w:r>
          </w:p>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color w:val="000000"/>
              </w:rPr>
              <w:t>18. Socio-economic problems faced by Transgenders and its Impact on their lives in Tench Bhatta, Rawalpindi. Almas Jabeen, 11-arid-1883.</w:t>
            </w:r>
          </w:p>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color w:val="000000"/>
              </w:rPr>
              <w:t xml:space="preserve">19. A Sociological </w:t>
            </w:r>
            <w:r w:rsidR="00220866" w:rsidRPr="00673577">
              <w:rPr>
                <w:rFonts w:ascii="Arial" w:hAnsi="Arial" w:cs="Arial"/>
                <w:color w:val="000000"/>
              </w:rPr>
              <w:t>Assessment</w:t>
            </w:r>
            <w:r w:rsidRPr="00673577">
              <w:rPr>
                <w:rFonts w:ascii="Arial" w:hAnsi="Arial" w:cs="Arial"/>
                <w:color w:val="000000"/>
              </w:rPr>
              <w:t xml:space="preserve"> of </w:t>
            </w:r>
            <w:r w:rsidRPr="00673577">
              <w:rPr>
                <w:rFonts w:ascii="Arial" w:hAnsi="Arial" w:cs="Arial"/>
                <w:i/>
                <w:color w:val="000000"/>
              </w:rPr>
              <w:t xml:space="preserve">Jirga </w:t>
            </w:r>
            <w:r w:rsidRPr="00673577">
              <w:rPr>
                <w:rFonts w:ascii="Arial" w:hAnsi="Arial" w:cs="Arial"/>
                <w:color w:val="000000"/>
              </w:rPr>
              <w:t>System in Takht Bhai Mardan. Iftikhar Ali, 11-arid-1928.</w:t>
            </w:r>
          </w:p>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color w:val="000000"/>
              </w:rPr>
              <w:t>20. Socio-economic problems faced by Female Students residing in Hostels of Government Colleges in Rawalpindi. Madiha Karim, 11-arid-1929.</w:t>
            </w:r>
          </w:p>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color w:val="000000"/>
              </w:rPr>
              <w:t>21. Community perception regarding Mother and Child Health at Benazir Bhutto Hospital and Holy Family Hospital: A Study of Government Hospitals in Rawalpindi. Tayyaba Asif, 11-arid-1935.</w:t>
            </w:r>
          </w:p>
          <w:p w:rsidR="008047A8" w:rsidRPr="00673577" w:rsidRDefault="008047A8" w:rsidP="008047A8">
            <w:pPr>
              <w:widowControl w:val="0"/>
              <w:autoSpaceDE w:val="0"/>
              <w:autoSpaceDN w:val="0"/>
              <w:adjustRightInd w:val="0"/>
              <w:jc w:val="both"/>
              <w:rPr>
                <w:rFonts w:ascii="Arial" w:hAnsi="Arial" w:cs="Arial"/>
                <w:color w:val="000000"/>
              </w:rPr>
            </w:pPr>
            <w:r w:rsidRPr="00673577">
              <w:rPr>
                <w:rFonts w:ascii="Arial" w:hAnsi="Arial" w:cs="Arial"/>
                <w:color w:val="000000"/>
              </w:rPr>
              <w:t>22. A study on role of Media in shaping gender roles in Rajan Pur. Muhammad Abbas Raza, 10-arid-741.</w:t>
            </w:r>
          </w:p>
          <w:p w:rsidR="008047A8" w:rsidRPr="00673577" w:rsidRDefault="008047A8" w:rsidP="008047A8">
            <w:pPr>
              <w:widowControl w:val="0"/>
              <w:autoSpaceDE w:val="0"/>
              <w:autoSpaceDN w:val="0"/>
              <w:adjustRightInd w:val="0"/>
              <w:jc w:val="both"/>
              <w:rPr>
                <w:rFonts w:ascii="Arial" w:hAnsi="Arial" w:cs="Arial"/>
                <w:b/>
              </w:rPr>
            </w:pPr>
            <w:r w:rsidRPr="00673577">
              <w:rPr>
                <w:rFonts w:ascii="Arial" w:hAnsi="Arial" w:cs="Arial"/>
                <w:color w:val="000000"/>
              </w:rPr>
              <w:t>23. Determinants of Endogamous Marriages in Murree. Anoshia Naeem, 10-arid-734.</w:t>
            </w:r>
          </w:p>
        </w:tc>
      </w:tr>
      <w:tr w:rsidR="00171811" w:rsidRPr="00673577" w:rsidTr="006C4467">
        <w:tblPrEx>
          <w:tblBorders>
            <w:insideH w:val="none" w:sz="0" w:space="0" w:color="auto"/>
          </w:tblBorders>
        </w:tblPrEx>
        <w:trPr>
          <w:trHeight w:val="585"/>
        </w:trPr>
        <w:tc>
          <w:tcPr>
            <w:tcW w:w="10173" w:type="dxa"/>
            <w:gridSpan w:val="4"/>
            <w:tcBorders>
              <w:top w:val="single" w:sz="4" w:space="0" w:color="auto"/>
              <w:bottom w:val="single" w:sz="4" w:space="0" w:color="auto"/>
            </w:tcBorders>
          </w:tcPr>
          <w:p w:rsidR="00171811" w:rsidRPr="00673577" w:rsidRDefault="00C97A9A" w:rsidP="008047A8">
            <w:pPr>
              <w:widowControl w:val="0"/>
              <w:autoSpaceDE w:val="0"/>
              <w:autoSpaceDN w:val="0"/>
              <w:adjustRightInd w:val="0"/>
              <w:jc w:val="both"/>
              <w:rPr>
                <w:rFonts w:ascii="Arial" w:hAnsi="Arial" w:cs="Arial"/>
                <w:color w:val="000000"/>
              </w:rPr>
            </w:pPr>
            <w:r w:rsidRPr="00673577">
              <w:rPr>
                <w:rFonts w:ascii="Arial" w:hAnsi="Arial" w:cs="Arial"/>
                <w:b/>
              </w:rPr>
              <w:t xml:space="preserve">Member </w:t>
            </w:r>
            <w:r w:rsidR="00433C6C" w:rsidRPr="00673577">
              <w:rPr>
                <w:rFonts w:ascii="Arial" w:hAnsi="Arial" w:cs="Arial"/>
                <w:b/>
              </w:rPr>
              <w:t>supervisory committee Theses M.Sc Anthropology</w:t>
            </w:r>
          </w:p>
        </w:tc>
      </w:tr>
      <w:tr w:rsidR="00171811" w:rsidRPr="00673577" w:rsidTr="006C4467">
        <w:tblPrEx>
          <w:tblBorders>
            <w:insideH w:val="none" w:sz="0" w:space="0" w:color="auto"/>
          </w:tblBorders>
        </w:tblPrEx>
        <w:trPr>
          <w:trHeight w:val="1605"/>
        </w:trPr>
        <w:tc>
          <w:tcPr>
            <w:tcW w:w="10173" w:type="dxa"/>
            <w:gridSpan w:val="4"/>
            <w:tcBorders>
              <w:top w:val="single" w:sz="4" w:space="0" w:color="auto"/>
              <w:bottom w:val="single" w:sz="4" w:space="0" w:color="auto"/>
            </w:tcBorders>
          </w:tcPr>
          <w:p w:rsidR="00D334AE" w:rsidRPr="00673577" w:rsidRDefault="00433C6C" w:rsidP="000C7D13">
            <w:pPr>
              <w:pStyle w:val="ListParagraph"/>
              <w:numPr>
                <w:ilvl w:val="0"/>
                <w:numId w:val="1"/>
              </w:numPr>
              <w:rPr>
                <w:rFonts w:ascii="Arial" w:hAnsi="Arial" w:cs="Arial"/>
              </w:rPr>
            </w:pPr>
            <w:r w:rsidRPr="00673577">
              <w:rPr>
                <w:rFonts w:ascii="Arial" w:hAnsi="Arial" w:cs="Arial"/>
              </w:rPr>
              <w:t xml:space="preserve">Ethnographic Study </w:t>
            </w:r>
            <w:r w:rsidR="00022DDF" w:rsidRPr="00673577">
              <w:rPr>
                <w:rFonts w:ascii="Arial" w:hAnsi="Arial" w:cs="Arial"/>
              </w:rPr>
              <w:t>of</w:t>
            </w:r>
            <w:r w:rsidRPr="00673577">
              <w:rPr>
                <w:rFonts w:ascii="Arial" w:hAnsi="Arial" w:cs="Arial"/>
              </w:rPr>
              <w:t xml:space="preserve"> Matrimonial Rituals </w:t>
            </w:r>
            <w:r w:rsidR="00022DDF" w:rsidRPr="00673577">
              <w:rPr>
                <w:rFonts w:ascii="Arial" w:hAnsi="Arial" w:cs="Arial"/>
              </w:rPr>
              <w:t>in</w:t>
            </w:r>
            <w:r w:rsidRPr="00673577">
              <w:rPr>
                <w:rFonts w:ascii="Arial" w:hAnsi="Arial" w:cs="Arial"/>
              </w:rPr>
              <w:t xml:space="preserve"> Munday, Chakwal</w:t>
            </w:r>
            <w:r w:rsidR="00F224F2" w:rsidRPr="00673577">
              <w:rPr>
                <w:rFonts w:ascii="Arial" w:hAnsi="Arial" w:cs="Arial"/>
              </w:rPr>
              <w:t>. Aniqa Rukhsar, 14-Arid-2904</w:t>
            </w:r>
          </w:p>
          <w:p w:rsidR="00F224F2" w:rsidRPr="00673577" w:rsidRDefault="0001355D" w:rsidP="000C7D13">
            <w:pPr>
              <w:pStyle w:val="ListParagraph"/>
              <w:numPr>
                <w:ilvl w:val="0"/>
                <w:numId w:val="1"/>
              </w:numPr>
              <w:rPr>
                <w:rFonts w:ascii="Arial" w:hAnsi="Arial" w:cs="Arial"/>
              </w:rPr>
            </w:pPr>
            <w:r w:rsidRPr="00673577">
              <w:rPr>
                <w:rFonts w:ascii="Arial" w:hAnsi="Arial" w:cs="Arial"/>
              </w:rPr>
              <w:t xml:space="preserve">A Case Study </w:t>
            </w:r>
            <w:r w:rsidR="00022DDF" w:rsidRPr="00673577">
              <w:rPr>
                <w:rFonts w:ascii="Arial" w:hAnsi="Arial" w:cs="Arial"/>
              </w:rPr>
              <w:t>of</w:t>
            </w:r>
            <w:r w:rsidRPr="00673577">
              <w:rPr>
                <w:rFonts w:ascii="Arial" w:hAnsi="Arial" w:cs="Arial"/>
              </w:rPr>
              <w:t xml:space="preserve"> Health Issues </w:t>
            </w:r>
            <w:r w:rsidR="00022DDF" w:rsidRPr="00673577">
              <w:rPr>
                <w:rFonts w:ascii="Arial" w:hAnsi="Arial" w:cs="Arial"/>
              </w:rPr>
              <w:t>among u</w:t>
            </w:r>
            <w:r w:rsidRPr="00673577">
              <w:rPr>
                <w:rFonts w:ascii="Arial" w:hAnsi="Arial" w:cs="Arial"/>
              </w:rPr>
              <w:t xml:space="preserve">nmarried Females </w:t>
            </w:r>
            <w:r w:rsidR="00022DDF" w:rsidRPr="00673577">
              <w:rPr>
                <w:rFonts w:ascii="Arial" w:hAnsi="Arial" w:cs="Arial"/>
              </w:rPr>
              <w:t>in</w:t>
            </w:r>
            <w:r w:rsidRPr="00673577">
              <w:rPr>
                <w:rFonts w:ascii="Arial" w:hAnsi="Arial" w:cs="Arial"/>
              </w:rPr>
              <w:t xml:space="preserve"> A Potohari Village</w:t>
            </w:r>
            <w:r w:rsidR="00F224F2" w:rsidRPr="00673577">
              <w:rPr>
                <w:rFonts w:ascii="Arial" w:hAnsi="Arial" w:cs="Arial"/>
              </w:rPr>
              <w:t>. Sana Ashfaq</w:t>
            </w:r>
          </w:p>
          <w:p w:rsidR="00D334AE" w:rsidRPr="00673577" w:rsidRDefault="00F224F2" w:rsidP="00D334AE">
            <w:pPr>
              <w:pStyle w:val="ListParagraph"/>
              <w:widowControl w:val="0"/>
              <w:autoSpaceDE w:val="0"/>
              <w:autoSpaceDN w:val="0"/>
              <w:adjustRightInd w:val="0"/>
              <w:jc w:val="both"/>
              <w:rPr>
                <w:rFonts w:ascii="Arial" w:hAnsi="Arial" w:cs="Arial"/>
              </w:rPr>
            </w:pPr>
            <w:r w:rsidRPr="00673577">
              <w:rPr>
                <w:rFonts w:ascii="Arial" w:hAnsi="Arial" w:cs="Arial"/>
              </w:rPr>
              <w:t>12-Arid-1098</w:t>
            </w:r>
          </w:p>
          <w:p w:rsidR="00D334AE" w:rsidRPr="00673577" w:rsidRDefault="0001355D" w:rsidP="00420133">
            <w:pPr>
              <w:pStyle w:val="ListParagraph"/>
              <w:widowControl w:val="0"/>
              <w:numPr>
                <w:ilvl w:val="0"/>
                <w:numId w:val="1"/>
              </w:numPr>
              <w:autoSpaceDE w:val="0"/>
              <w:autoSpaceDN w:val="0"/>
              <w:adjustRightInd w:val="0"/>
              <w:jc w:val="both"/>
              <w:rPr>
                <w:rFonts w:ascii="Arial" w:hAnsi="Arial" w:cs="Arial"/>
                <w:color w:val="000000"/>
              </w:rPr>
            </w:pPr>
            <w:r w:rsidRPr="00673577">
              <w:rPr>
                <w:rFonts w:ascii="Arial" w:hAnsi="Arial" w:cs="Arial"/>
              </w:rPr>
              <w:t xml:space="preserve">Socio-Cultural </w:t>
            </w:r>
            <w:r w:rsidR="00022DDF" w:rsidRPr="00673577">
              <w:rPr>
                <w:rFonts w:ascii="Arial" w:hAnsi="Arial" w:cs="Arial"/>
              </w:rPr>
              <w:t>and</w:t>
            </w:r>
            <w:r w:rsidRPr="00673577">
              <w:rPr>
                <w:rFonts w:ascii="Arial" w:hAnsi="Arial" w:cs="Arial"/>
              </w:rPr>
              <w:t xml:space="preserve"> Psychological Causes </w:t>
            </w:r>
            <w:r w:rsidR="00022DDF" w:rsidRPr="00673577">
              <w:rPr>
                <w:rFonts w:ascii="Arial" w:hAnsi="Arial" w:cs="Arial"/>
              </w:rPr>
              <w:t>of</w:t>
            </w:r>
            <w:r w:rsidRPr="00673577">
              <w:rPr>
                <w:rFonts w:ascii="Arial" w:hAnsi="Arial" w:cs="Arial"/>
              </w:rPr>
              <w:t xml:space="preserve"> Suicide </w:t>
            </w:r>
            <w:r w:rsidR="00022DDF" w:rsidRPr="00673577">
              <w:rPr>
                <w:rFonts w:ascii="Arial" w:hAnsi="Arial" w:cs="Arial"/>
              </w:rPr>
              <w:t>among</w:t>
            </w:r>
            <w:r w:rsidRPr="00673577">
              <w:rPr>
                <w:rFonts w:ascii="Arial" w:hAnsi="Arial" w:cs="Arial"/>
              </w:rPr>
              <w:t xml:space="preserve"> Females </w:t>
            </w:r>
            <w:r w:rsidR="00022DDF" w:rsidRPr="00673577">
              <w:rPr>
                <w:rFonts w:ascii="Arial" w:hAnsi="Arial" w:cs="Arial"/>
              </w:rPr>
              <w:t>in</w:t>
            </w:r>
            <w:r w:rsidRPr="00673577">
              <w:rPr>
                <w:rFonts w:ascii="Arial" w:hAnsi="Arial" w:cs="Arial"/>
              </w:rPr>
              <w:t xml:space="preserve"> Ghizer, Gilgit-Baltistan</w:t>
            </w:r>
            <w:r w:rsidR="00F224F2" w:rsidRPr="00673577">
              <w:rPr>
                <w:rFonts w:ascii="Arial" w:hAnsi="Arial" w:cs="Arial"/>
              </w:rPr>
              <w:t xml:space="preserve">. </w:t>
            </w:r>
            <w:r w:rsidR="00D334AE" w:rsidRPr="00673577">
              <w:rPr>
                <w:rFonts w:ascii="Arial" w:hAnsi="Arial" w:cs="Arial"/>
              </w:rPr>
              <w:t xml:space="preserve">Samina, </w:t>
            </w:r>
            <w:r w:rsidR="00F224F2" w:rsidRPr="00673577">
              <w:rPr>
                <w:rFonts w:ascii="Arial" w:hAnsi="Arial" w:cs="Arial"/>
              </w:rPr>
              <w:t>12-Arid-1110</w:t>
            </w:r>
          </w:p>
          <w:p w:rsidR="00D334AE" w:rsidRPr="00673577" w:rsidRDefault="0001355D" w:rsidP="00420133">
            <w:pPr>
              <w:pStyle w:val="ListParagraph"/>
              <w:widowControl w:val="0"/>
              <w:numPr>
                <w:ilvl w:val="0"/>
                <w:numId w:val="1"/>
              </w:numPr>
              <w:autoSpaceDE w:val="0"/>
              <w:autoSpaceDN w:val="0"/>
              <w:adjustRightInd w:val="0"/>
              <w:jc w:val="both"/>
              <w:rPr>
                <w:rFonts w:ascii="Arial" w:hAnsi="Arial" w:cs="Arial"/>
                <w:color w:val="000000"/>
              </w:rPr>
            </w:pPr>
            <w:r w:rsidRPr="00673577">
              <w:rPr>
                <w:rFonts w:ascii="Arial" w:hAnsi="Arial" w:cs="Arial"/>
              </w:rPr>
              <w:t xml:space="preserve">Impact </w:t>
            </w:r>
            <w:r w:rsidR="00022DDF" w:rsidRPr="00673577">
              <w:rPr>
                <w:rFonts w:ascii="Arial" w:hAnsi="Arial" w:cs="Arial"/>
              </w:rPr>
              <w:t>of</w:t>
            </w:r>
            <w:r w:rsidRPr="00673577">
              <w:rPr>
                <w:rFonts w:ascii="Arial" w:hAnsi="Arial" w:cs="Arial"/>
              </w:rPr>
              <w:t xml:space="preserve"> Tourism </w:t>
            </w:r>
            <w:r w:rsidR="00022DDF" w:rsidRPr="00673577">
              <w:rPr>
                <w:rFonts w:ascii="Arial" w:hAnsi="Arial" w:cs="Arial"/>
              </w:rPr>
              <w:t>on</w:t>
            </w:r>
            <w:r w:rsidRPr="00673577">
              <w:rPr>
                <w:rFonts w:ascii="Arial" w:hAnsi="Arial" w:cs="Arial"/>
              </w:rPr>
              <w:t xml:space="preserve"> </w:t>
            </w:r>
            <w:r w:rsidR="00022DDF" w:rsidRPr="00673577">
              <w:rPr>
                <w:rFonts w:ascii="Arial" w:hAnsi="Arial" w:cs="Arial"/>
              </w:rPr>
              <w:t>the</w:t>
            </w:r>
            <w:r w:rsidRPr="00673577">
              <w:rPr>
                <w:rFonts w:ascii="Arial" w:hAnsi="Arial" w:cs="Arial"/>
              </w:rPr>
              <w:t xml:space="preserve"> Hoteling Economy </w:t>
            </w:r>
            <w:r w:rsidR="00022DDF" w:rsidRPr="00673577">
              <w:rPr>
                <w:rFonts w:ascii="Arial" w:hAnsi="Arial" w:cs="Arial"/>
              </w:rPr>
              <w:t>of</w:t>
            </w:r>
            <w:r w:rsidRPr="00673577">
              <w:rPr>
                <w:rFonts w:ascii="Arial" w:hAnsi="Arial" w:cs="Arial"/>
              </w:rPr>
              <w:t xml:space="preserve"> Murree.</w:t>
            </w:r>
            <w:r w:rsidR="00F224F2" w:rsidRPr="00673577">
              <w:rPr>
                <w:rFonts w:ascii="Arial" w:hAnsi="Arial" w:cs="Arial"/>
              </w:rPr>
              <w:t xml:space="preserve"> Nida Altaf Abbasi</w:t>
            </w:r>
            <w:r w:rsidR="00D334AE" w:rsidRPr="00673577">
              <w:rPr>
                <w:rFonts w:ascii="Arial" w:hAnsi="Arial" w:cs="Arial"/>
              </w:rPr>
              <w:t xml:space="preserve">, </w:t>
            </w:r>
            <w:r w:rsidR="00F224F2" w:rsidRPr="00673577">
              <w:rPr>
                <w:rFonts w:ascii="Arial" w:hAnsi="Arial" w:cs="Arial"/>
              </w:rPr>
              <w:t>12-Arid-1108</w:t>
            </w:r>
          </w:p>
          <w:p w:rsidR="00D334AE" w:rsidRPr="00673577" w:rsidRDefault="00D334AE" w:rsidP="00D334AE">
            <w:pPr>
              <w:pStyle w:val="ListParagraph"/>
              <w:widowControl w:val="0"/>
              <w:numPr>
                <w:ilvl w:val="0"/>
                <w:numId w:val="1"/>
              </w:numPr>
              <w:autoSpaceDE w:val="0"/>
              <w:autoSpaceDN w:val="0"/>
              <w:adjustRightInd w:val="0"/>
              <w:jc w:val="both"/>
              <w:rPr>
                <w:rFonts w:ascii="Arial" w:hAnsi="Arial" w:cs="Arial"/>
              </w:rPr>
            </w:pPr>
            <w:r w:rsidRPr="00673577">
              <w:rPr>
                <w:rFonts w:ascii="Arial" w:hAnsi="Arial" w:cs="Arial"/>
              </w:rPr>
              <w:t>T</w:t>
            </w:r>
            <w:r w:rsidR="0001355D" w:rsidRPr="00673577">
              <w:rPr>
                <w:rFonts w:ascii="Arial" w:hAnsi="Arial" w:cs="Arial"/>
              </w:rPr>
              <w:t xml:space="preserve">he Dynamics </w:t>
            </w:r>
            <w:r w:rsidR="00022DDF" w:rsidRPr="00673577">
              <w:rPr>
                <w:rFonts w:ascii="Arial" w:hAnsi="Arial" w:cs="Arial"/>
              </w:rPr>
              <w:t>of</w:t>
            </w:r>
            <w:r w:rsidR="0001355D" w:rsidRPr="00673577">
              <w:rPr>
                <w:rFonts w:ascii="Arial" w:hAnsi="Arial" w:cs="Arial"/>
              </w:rPr>
              <w:t xml:space="preserve"> Watta Satta Marriages </w:t>
            </w:r>
            <w:r w:rsidR="00022DDF" w:rsidRPr="00673577">
              <w:rPr>
                <w:rFonts w:ascii="Arial" w:hAnsi="Arial" w:cs="Arial"/>
              </w:rPr>
              <w:t>in</w:t>
            </w:r>
            <w:r w:rsidR="0001355D" w:rsidRPr="00673577">
              <w:rPr>
                <w:rFonts w:ascii="Arial" w:hAnsi="Arial" w:cs="Arial"/>
              </w:rPr>
              <w:t xml:space="preserve"> Rural Sargodha</w:t>
            </w:r>
            <w:r w:rsidR="00F224F2" w:rsidRPr="00673577">
              <w:rPr>
                <w:rFonts w:ascii="Arial" w:hAnsi="Arial" w:cs="Arial"/>
              </w:rPr>
              <w:t>. Amal Urooj</w:t>
            </w:r>
            <w:r w:rsidRPr="00673577">
              <w:rPr>
                <w:rFonts w:ascii="Arial" w:hAnsi="Arial" w:cs="Arial"/>
              </w:rPr>
              <w:t>,</w:t>
            </w:r>
            <w:r w:rsidR="00F224F2" w:rsidRPr="00673577">
              <w:rPr>
                <w:rFonts w:ascii="Arial" w:hAnsi="Arial" w:cs="Arial"/>
              </w:rPr>
              <w:t>15-Arid-5361</w:t>
            </w:r>
          </w:p>
          <w:p w:rsidR="00D334AE" w:rsidRPr="00673577" w:rsidRDefault="0001355D" w:rsidP="00D334AE">
            <w:pPr>
              <w:pStyle w:val="ListParagraph"/>
              <w:widowControl w:val="0"/>
              <w:numPr>
                <w:ilvl w:val="0"/>
                <w:numId w:val="1"/>
              </w:numPr>
              <w:autoSpaceDE w:val="0"/>
              <w:autoSpaceDN w:val="0"/>
              <w:adjustRightInd w:val="0"/>
              <w:jc w:val="both"/>
              <w:rPr>
                <w:rFonts w:ascii="Arial" w:hAnsi="Arial" w:cs="Arial"/>
              </w:rPr>
            </w:pPr>
            <w:r w:rsidRPr="00673577">
              <w:rPr>
                <w:rFonts w:ascii="Arial" w:hAnsi="Arial" w:cs="Arial"/>
              </w:rPr>
              <w:t xml:space="preserve">Language Barriers </w:t>
            </w:r>
            <w:r w:rsidR="00022DDF" w:rsidRPr="00673577">
              <w:rPr>
                <w:rFonts w:ascii="Arial" w:hAnsi="Arial" w:cs="Arial"/>
              </w:rPr>
              <w:t>in</w:t>
            </w:r>
            <w:r w:rsidRPr="00673577">
              <w:rPr>
                <w:rFonts w:ascii="Arial" w:hAnsi="Arial" w:cs="Arial"/>
              </w:rPr>
              <w:t xml:space="preserve"> Seeking Higher Education </w:t>
            </w:r>
            <w:r w:rsidR="00022DDF" w:rsidRPr="00673577">
              <w:rPr>
                <w:rFonts w:ascii="Arial" w:hAnsi="Arial" w:cs="Arial"/>
              </w:rPr>
              <w:t>among</w:t>
            </w:r>
            <w:r w:rsidRPr="00673577">
              <w:rPr>
                <w:rFonts w:ascii="Arial" w:hAnsi="Arial" w:cs="Arial"/>
              </w:rPr>
              <w:t xml:space="preserve"> Female Students </w:t>
            </w:r>
            <w:r w:rsidR="00022DDF" w:rsidRPr="00673577">
              <w:rPr>
                <w:rFonts w:ascii="Arial" w:hAnsi="Arial" w:cs="Arial"/>
              </w:rPr>
              <w:t>in</w:t>
            </w:r>
            <w:r w:rsidRPr="00673577">
              <w:rPr>
                <w:rFonts w:ascii="Arial" w:hAnsi="Arial" w:cs="Arial"/>
              </w:rPr>
              <w:t xml:space="preserve"> Urban Multan</w:t>
            </w:r>
            <w:r w:rsidR="00F224F2" w:rsidRPr="00673577">
              <w:rPr>
                <w:rFonts w:ascii="Arial" w:hAnsi="Arial" w:cs="Arial"/>
              </w:rPr>
              <w:t xml:space="preserve">. </w:t>
            </w:r>
            <w:r w:rsidR="00F224F2" w:rsidRPr="00673577">
              <w:rPr>
                <w:rFonts w:ascii="Arial" w:hAnsi="Arial" w:cs="Arial"/>
              </w:rPr>
              <w:lastRenderedPageBreak/>
              <w:t>Mahreen Azhar</w:t>
            </w:r>
          </w:p>
          <w:p w:rsidR="00D334AE" w:rsidRPr="00673577" w:rsidRDefault="00F224F2" w:rsidP="00D334AE">
            <w:pPr>
              <w:pStyle w:val="ListParagraph"/>
              <w:widowControl w:val="0"/>
              <w:numPr>
                <w:ilvl w:val="0"/>
                <w:numId w:val="1"/>
              </w:numPr>
              <w:autoSpaceDE w:val="0"/>
              <w:autoSpaceDN w:val="0"/>
              <w:adjustRightInd w:val="0"/>
              <w:jc w:val="both"/>
              <w:rPr>
                <w:rFonts w:ascii="Arial" w:hAnsi="Arial" w:cs="Arial"/>
              </w:rPr>
            </w:pPr>
            <w:r w:rsidRPr="00673577">
              <w:rPr>
                <w:rFonts w:ascii="Arial" w:hAnsi="Arial" w:cs="Arial"/>
              </w:rPr>
              <w:t xml:space="preserve">Role </w:t>
            </w:r>
            <w:r w:rsidR="00022DDF" w:rsidRPr="00673577">
              <w:rPr>
                <w:rFonts w:ascii="Arial" w:hAnsi="Arial" w:cs="Arial"/>
              </w:rPr>
              <w:t>of</w:t>
            </w:r>
            <w:r w:rsidRPr="00673577">
              <w:rPr>
                <w:rFonts w:ascii="Arial" w:hAnsi="Arial" w:cs="Arial"/>
              </w:rPr>
              <w:t xml:space="preserve"> Parallel Medical Systems </w:t>
            </w:r>
            <w:r w:rsidR="00022DDF" w:rsidRPr="00673577">
              <w:rPr>
                <w:rFonts w:ascii="Arial" w:hAnsi="Arial" w:cs="Arial"/>
              </w:rPr>
              <w:t>in</w:t>
            </w:r>
            <w:r w:rsidRPr="00673577">
              <w:rPr>
                <w:rFonts w:ascii="Arial" w:hAnsi="Arial" w:cs="Arial"/>
              </w:rPr>
              <w:t xml:space="preserve"> Cure </w:t>
            </w:r>
            <w:r w:rsidR="00022DDF" w:rsidRPr="00673577">
              <w:rPr>
                <w:rFonts w:ascii="Arial" w:hAnsi="Arial" w:cs="Arial"/>
              </w:rPr>
              <w:t>of</w:t>
            </w:r>
            <w:r w:rsidRPr="00673577">
              <w:rPr>
                <w:rFonts w:ascii="Arial" w:hAnsi="Arial" w:cs="Arial"/>
              </w:rPr>
              <w:t xml:space="preserve"> Hepatitis C</w:t>
            </w:r>
            <w:r w:rsidR="00022DDF" w:rsidRPr="00673577">
              <w:rPr>
                <w:rFonts w:ascii="Arial" w:hAnsi="Arial" w:cs="Arial"/>
              </w:rPr>
              <w:t>: A</w:t>
            </w:r>
            <w:r w:rsidRPr="00673577">
              <w:rPr>
                <w:rFonts w:ascii="Arial" w:hAnsi="Arial" w:cs="Arial"/>
              </w:rPr>
              <w:t xml:space="preserve"> Case Study </w:t>
            </w:r>
            <w:r w:rsidR="00022DDF" w:rsidRPr="00673577">
              <w:rPr>
                <w:rFonts w:ascii="Arial" w:hAnsi="Arial" w:cs="Arial"/>
              </w:rPr>
              <w:t>of</w:t>
            </w:r>
            <w:r w:rsidRPr="00673577">
              <w:rPr>
                <w:rFonts w:ascii="Arial" w:hAnsi="Arial" w:cs="Arial"/>
              </w:rPr>
              <w:t xml:space="preserve"> District Larkana. Gul Mohammad</w:t>
            </w:r>
            <w:r w:rsidR="00D334AE" w:rsidRPr="00673577">
              <w:rPr>
                <w:rFonts w:ascii="Arial" w:hAnsi="Arial" w:cs="Arial"/>
              </w:rPr>
              <w:t>,15-Arid-538</w:t>
            </w:r>
          </w:p>
          <w:p w:rsidR="00D334AE" w:rsidRPr="00673577" w:rsidRDefault="00F224F2" w:rsidP="00D334AE">
            <w:pPr>
              <w:pStyle w:val="ListParagraph"/>
              <w:widowControl w:val="0"/>
              <w:numPr>
                <w:ilvl w:val="0"/>
                <w:numId w:val="1"/>
              </w:numPr>
              <w:autoSpaceDE w:val="0"/>
              <w:autoSpaceDN w:val="0"/>
              <w:adjustRightInd w:val="0"/>
              <w:jc w:val="both"/>
              <w:rPr>
                <w:rFonts w:ascii="Arial" w:hAnsi="Arial" w:cs="Arial"/>
              </w:rPr>
            </w:pPr>
            <w:r w:rsidRPr="00673577">
              <w:rPr>
                <w:rFonts w:ascii="Arial" w:hAnsi="Arial" w:cs="Arial"/>
              </w:rPr>
              <w:t xml:space="preserve">Ethnography </w:t>
            </w:r>
            <w:r w:rsidR="00022DDF" w:rsidRPr="00673577">
              <w:rPr>
                <w:rFonts w:ascii="Arial" w:hAnsi="Arial" w:cs="Arial"/>
              </w:rPr>
              <w:t>of</w:t>
            </w:r>
            <w:r w:rsidRPr="00673577">
              <w:rPr>
                <w:rFonts w:ascii="Arial" w:hAnsi="Arial" w:cs="Arial"/>
              </w:rPr>
              <w:t xml:space="preserve"> Ageing Pathology: A Case Study Age Bound Complications </w:t>
            </w:r>
            <w:r w:rsidR="00022DDF" w:rsidRPr="00673577">
              <w:rPr>
                <w:rFonts w:ascii="Arial" w:hAnsi="Arial" w:cs="Arial"/>
              </w:rPr>
              <w:t>in</w:t>
            </w:r>
            <w:r w:rsidRPr="00673577">
              <w:rPr>
                <w:rFonts w:ascii="Arial" w:hAnsi="Arial" w:cs="Arial"/>
              </w:rPr>
              <w:t xml:space="preserve"> Jhelum. Muhammad Raza Younas</w:t>
            </w:r>
            <w:r w:rsidR="00D334AE" w:rsidRPr="00673577">
              <w:rPr>
                <w:rFonts w:ascii="Arial" w:hAnsi="Arial" w:cs="Arial"/>
              </w:rPr>
              <w:t xml:space="preserve">, </w:t>
            </w:r>
            <w:r w:rsidRPr="00673577">
              <w:rPr>
                <w:rFonts w:ascii="Arial" w:hAnsi="Arial" w:cs="Arial"/>
              </w:rPr>
              <w:t>1</w:t>
            </w:r>
            <w:r w:rsidR="00D334AE" w:rsidRPr="00673577">
              <w:rPr>
                <w:rFonts w:ascii="Arial" w:hAnsi="Arial" w:cs="Arial"/>
              </w:rPr>
              <w:t>3-Arid-239</w:t>
            </w:r>
          </w:p>
          <w:p w:rsidR="00D334AE" w:rsidRPr="00673577" w:rsidRDefault="00F224F2" w:rsidP="00D334AE">
            <w:pPr>
              <w:pStyle w:val="ListParagraph"/>
              <w:widowControl w:val="0"/>
              <w:numPr>
                <w:ilvl w:val="0"/>
                <w:numId w:val="1"/>
              </w:numPr>
              <w:autoSpaceDE w:val="0"/>
              <w:autoSpaceDN w:val="0"/>
              <w:adjustRightInd w:val="0"/>
              <w:jc w:val="both"/>
              <w:rPr>
                <w:rFonts w:ascii="Arial" w:hAnsi="Arial" w:cs="Arial"/>
              </w:rPr>
            </w:pPr>
            <w:r w:rsidRPr="00673577">
              <w:rPr>
                <w:rFonts w:ascii="Arial" w:hAnsi="Arial" w:cs="Arial"/>
              </w:rPr>
              <w:t xml:space="preserve">Ethnography </w:t>
            </w:r>
            <w:r w:rsidR="00022DDF" w:rsidRPr="00673577">
              <w:rPr>
                <w:rFonts w:ascii="Arial" w:hAnsi="Arial" w:cs="Arial"/>
              </w:rPr>
              <w:t>of</w:t>
            </w:r>
            <w:r w:rsidRPr="00673577">
              <w:rPr>
                <w:rFonts w:ascii="Arial" w:hAnsi="Arial" w:cs="Arial"/>
              </w:rPr>
              <w:t xml:space="preserve"> Masonry Artisans </w:t>
            </w:r>
            <w:r w:rsidR="00022DDF" w:rsidRPr="00673577">
              <w:rPr>
                <w:rFonts w:ascii="Arial" w:hAnsi="Arial" w:cs="Arial"/>
              </w:rPr>
              <w:t>in</w:t>
            </w:r>
            <w:r w:rsidRPr="00673577">
              <w:rPr>
                <w:rFonts w:ascii="Arial" w:hAnsi="Arial" w:cs="Arial"/>
              </w:rPr>
              <w:t xml:space="preserve"> Chakwal. Anum Fayyaz</w:t>
            </w:r>
            <w:r w:rsidR="00D334AE" w:rsidRPr="00673577">
              <w:rPr>
                <w:rFonts w:ascii="Arial" w:hAnsi="Arial" w:cs="Arial"/>
              </w:rPr>
              <w:t xml:space="preserve">, </w:t>
            </w:r>
            <w:r w:rsidRPr="00673577">
              <w:rPr>
                <w:rFonts w:ascii="Arial" w:hAnsi="Arial" w:cs="Arial"/>
              </w:rPr>
              <w:t>13-Arid-2386</w:t>
            </w:r>
          </w:p>
          <w:p w:rsidR="00D334AE" w:rsidRPr="00673577" w:rsidRDefault="00F224F2" w:rsidP="00D334AE">
            <w:pPr>
              <w:pStyle w:val="ListParagraph"/>
              <w:widowControl w:val="0"/>
              <w:numPr>
                <w:ilvl w:val="0"/>
                <w:numId w:val="1"/>
              </w:numPr>
              <w:autoSpaceDE w:val="0"/>
              <w:autoSpaceDN w:val="0"/>
              <w:adjustRightInd w:val="0"/>
              <w:jc w:val="both"/>
              <w:rPr>
                <w:rFonts w:ascii="Arial" w:hAnsi="Arial" w:cs="Arial"/>
                <w:color w:val="000000"/>
              </w:rPr>
            </w:pPr>
            <w:r w:rsidRPr="00673577">
              <w:rPr>
                <w:rFonts w:ascii="Arial" w:hAnsi="Arial" w:cs="Arial"/>
              </w:rPr>
              <w:t xml:space="preserve">A Study </w:t>
            </w:r>
            <w:r w:rsidR="00022DDF" w:rsidRPr="00673577">
              <w:rPr>
                <w:rFonts w:ascii="Arial" w:hAnsi="Arial" w:cs="Arial"/>
              </w:rPr>
              <w:t>of</w:t>
            </w:r>
            <w:r w:rsidRPr="00673577">
              <w:rPr>
                <w:rFonts w:ascii="Arial" w:hAnsi="Arial" w:cs="Arial"/>
              </w:rPr>
              <w:t xml:space="preserve"> Mortuary Rituals </w:t>
            </w:r>
            <w:r w:rsidR="00022DDF" w:rsidRPr="00673577">
              <w:rPr>
                <w:rFonts w:ascii="Arial" w:hAnsi="Arial" w:cs="Arial"/>
              </w:rPr>
              <w:t>among</w:t>
            </w:r>
            <w:r w:rsidRPr="00673577">
              <w:rPr>
                <w:rFonts w:ascii="Arial" w:hAnsi="Arial" w:cs="Arial"/>
              </w:rPr>
              <w:t xml:space="preserve"> Different Socio-Economic Classes </w:t>
            </w:r>
            <w:r w:rsidR="00022DDF" w:rsidRPr="00673577">
              <w:rPr>
                <w:rFonts w:ascii="Arial" w:hAnsi="Arial" w:cs="Arial"/>
              </w:rPr>
              <w:t>of</w:t>
            </w:r>
            <w:r w:rsidRPr="00673577">
              <w:rPr>
                <w:rFonts w:ascii="Arial" w:hAnsi="Arial" w:cs="Arial"/>
              </w:rPr>
              <w:t xml:space="preserve"> Chakwal. Maneeza Tabassum</w:t>
            </w:r>
            <w:r w:rsidR="00D334AE" w:rsidRPr="00673577">
              <w:rPr>
                <w:rFonts w:ascii="Arial" w:hAnsi="Arial" w:cs="Arial"/>
              </w:rPr>
              <w:t>,</w:t>
            </w:r>
            <w:r w:rsidRPr="00673577">
              <w:rPr>
                <w:rFonts w:ascii="Arial" w:hAnsi="Arial" w:cs="Arial"/>
              </w:rPr>
              <w:t>12-Arid-495</w:t>
            </w:r>
          </w:p>
          <w:p w:rsidR="00F224F2" w:rsidRPr="00673577" w:rsidRDefault="00F224F2" w:rsidP="00D334AE">
            <w:pPr>
              <w:pStyle w:val="ListParagraph"/>
              <w:widowControl w:val="0"/>
              <w:numPr>
                <w:ilvl w:val="0"/>
                <w:numId w:val="1"/>
              </w:numPr>
              <w:autoSpaceDE w:val="0"/>
              <w:autoSpaceDN w:val="0"/>
              <w:adjustRightInd w:val="0"/>
              <w:jc w:val="both"/>
              <w:rPr>
                <w:rFonts w:ascii="Arial" w:hAnsi="Arial" w:cs="Arial"/>
                <w:color w:val="000000"/>
              </w:rPr>
            </w:pPr>
            <w:r w:rsidRPr="00673577">
              <w:rPr>
                <w:rFonts w:ascii="Arial" w:hAnsi="Arial" w:cs="Arial"/>
              </w:rPr>
              <w:t xml:space="preserve">Ethnographic Study </w:t>
            </w:r>
            <w:r w:rsidR="00022DDF" w:rsidRPr="00673577">
              <w:rPr>
                <w:rFonts w:ascii="Arial" w:hAnsi="Arial" w:cs="Arial"/>
              </w:rPr>
              <w:t>on</w:t>
            </w:r>
            <w:r w:rsidRPr="00673577">
              <w:rPr>
                <w:rFonts w:ascii="Arial" w:hAnsi="Arial" w:cs="Arial"/>
              </w:rPr>
              <w:t xml:space="preserve"> Color </w:t>
            </w:r>
            <w:r w:rsidR="00022DDF" w:rsidRPr="00673577">
              <w:rPr>
                <w:rFonts w:ascii="Arial" w:hAnsi="Arial" w:cs="Arial"/>
              </w:rPr>
              <w:t>and</w:t>
            </w:r>
            <w:r w:rsidRPr="00673577">
              <w:rPr>
                <w:rFonts w:ascii="Arial" w:hAnsi="Arial" w:cs="Arial"/>
              </w:rPr>
              <w:t xml:space="preserve"> Embroidery Symbolism </w:t>
            </w:r>
            <w:r w:rsidR="00022DDF" w:rsidRPr="00673577">
              <w:rPr>
                <w:rFonts w:ascii="Arial" w:hAnsi="Arial" w:cs="Arial"/>
              </w:rPr>
              <w:t>of</w:t>
            </w:r>
            <w:r w:rsidRPr="00673577">
              <w:rPr>
                <w:rFonts w:ascii="Arial" w:hAnsi="Arial" w:cs="Arial"/>
              </w:rPr>
              <w:t xml:space="preserve"> Chadar </w:t>
            </w:r>
            <w:r w:rsidR="00022DDF" w:rsidRPr="00673577">
              <w:rPr>
                <w:rFonts w:ascii="Arial" w:hAnsi="Arial" w:cs="Arial"/>
              </w:rPr>
              <w:t>in</w:t>
            </w:r>
            <w:r w:rsidRPr="00673577">
              <w:rPr>
                <w:rFonts w:ascii="Arial" w:hAnsi="Arial" w:cs="Arial"/>
              </w:rPr>
              <w:t xml:space="preserve"> Pindi Gheb, Attock. Ammara Sultan</w:t>
            </w:r>
            <w:r w:rsidR="00D334AE" w:rsidRPr="00673577">
              <w:rPr>
                <w:rFonts w:ascii="Arial" w:hAnsi="Arial" w:cs="Arial"/>
              </w:rPr>
              <w:t>,</w:t>
            </w:r>
            <w:r w:rsidRPr="00673577">
              <w:rPr>
                <w:rFonts w:ascii="Arial" w:hAnsi="Arial" w:cs="Arial"/>
              </w:rPr>
              <w:t>13-Arid-2384</w:t>
            </w:r>
          </w:p>
        </w:tc>
      </w:tr>
      <w:tr w:rsidR="00D334AE" w:rsidRPr="00673577" w:rsidTr="006C4467">
        <w:tblPrEx>
          <w:tblBorders>
            <w:insideH w:val="none" w:sz="0" w:space="0" w:color="auto"/>
          </w:tblBorders>
        </w:tblPrEx>
        <w:trPr>
          <w:trHeight w:val="435"/>
        </w:trPr>
        <w:tc>
          <w:tcPr>
            <w:tcW w:w="10173" w:type="dxa"/>
            <w:gridSpan w:val="4"/>
            <w:tcBorders>
              <w:top w:val="single" w:sz="4" w:space="0" w:color="auto"/>
              <w:bottom w:val="single" w:sz="4" w:space="0" w:color="auto"/>
            </w:tcBorders>
          </w:tcPr>
          <w:p w:rsidR="00D334AE" w:rsidRPr="00673577" w:rsidRDefault="00D334AE" w:rsidP="00D334AE">
            <w:pPr>
              <w:pStyle w:val="ListParagraph"/>
              <w:widowControl w:val="0"/>
              <w:autoSpaceDE w:val="0"/>
              <w:autoSpaceDN w:val="0"/>
              <w:adjustRightInd w:val="0"/>
              <w:jc w:val="both"/>
              <w:rPr>
                <w:rFonts w:ascii="Arial" w:hAnsi="Arial" w:cs="Arial"/>
              </w:rPr>
            </w:pPr>
            <w:r w:rsidRPr="00673577">
              <w:rPr>
                <w:rFonts w:ascii="Arial" w:hAnsi="Arial" w:cs="Arial"/>
                <w:b/>
              </w:rPr>
              <w:lastRenderedPageBreak/>
              <w:t>Member supervisory committee Theses M.Phil Education</w:t>
            </w:r>
          </w:p>
        </w:tc>
      </w:tr>
      <w:tr w:rsidR="00D334AE" w:rsidRPr="00673577" w:rsidTr="006C4467">
        <w:tblPrEx>
          <w:tblBorders>
            <w:insideH w:val="none" w:sz="0" w:space="0" w:color="auto"/>
          </w:tblBorders>
        </w:tblPrEx>
        <w:trPr>
          <w:trHeight w:val="6870"/>
        </w:trPr>
        <w:tc>
          <w:tcPr>
            <w:tcW w:w="10173" w:type="dxa"/>
            <w:gridSpan w:val="4"/>
            <w:tcBorders>
              <w:top w:val="single" w:sz="4" w:space="0" w:color="auto"/>
              <w:bottom w:val="single" w:sz="4" w:space="0" w:color="auto"/>
            </w:tcBorders>
          </w:tcPr>
          <w:p w:rsidR="00D334AE" w:rsidRPr="00673577" w:rsidRDefault="00D334AE" w:rsidP="00D334AE">
            <w:pPr>
              <w:pStyle w:val="ListParagraph"/>
              <w:widowControl w:val="0"/>
              <w:numPr>
                <w:ilvl w:val="0"/>
                <w:numId w:val="8"/>
              </w:numPr>
              <w:autoSpaceDE w:val="0"/>
              <w:autoSpaceDN w:val="0"/>
              <w:adjustRightInd w:val="0"/>
              <w:jc w:val="both"/>
              <w:rPr>
                <w:rFonts w:ascii="Arial" w:hAnsi="Arial" w:cs="Arial"/>
                <w:color w:val="000000"/>
              </w:rPr>
            </w:pPr>
            <w:r w:rsidRPr="00673577">
              <w:rPr>
                <w:rFonts w:ascii="Arial" w:hAnsi="Arial" w:cs="Arial"/>
              </w:rPr>
              <w:t xml:space="preserve">Development </w:t>
            </w:r>
            <w:r w:rsidR="00022DDF" w:rsidRPr="00673577">
              <w:rPr>
                <w:rFonts w:ascii="Arial" w:hAnsi="Arial" w:cs="Arial"/>
              </w:rPr>
              <w:t>of</w:t>
            </w:r>
            <w:r w:rsidRPr="00673577">
              <w:rPr>
                <w:rFonts w:ascii="Arial" w:hAnsi="Arial" w:cs="Arial"/>
              </w:rPr>
              <w:t xml:space="preserve"> Ba</w:t>
            </w:r>
            <w:r w:rsidR="00220866">
              <w:rPr>
                <w:rFonts w:ascii="Arial" w:hAnsi="Arial" w:cs="Arial"/>
              </w:rPr>
              <w:t>sic Education Literacy Profile of Out o</w:t>
            </w:r>
            <w:r w:rsidRPr="00673577">
              <w:rPr>
                <w:rFonts w:ascii="Arial" w:hAnsi="Arial" w:cs="Arial"/>
              </w:rPr>
              <w:t xml:space="preserve">f School Children </w:t>
            </w:r>
            <w:r w:rsidR="00022DDF" w:rsidRPr="00673577">
              <w:rPr>
                <w:rFonts w:ascii="Arial" w:hAnsi="Arial" w:cs="Arial"/>
              </w:rPr>
              <w:t>in</w:t>
            </w:r>
            <w:r w:rsidRPr="00673577">
              <w:rPr>
                <w:rFonts w:ascii="Arial" w:hAnsi="Arial" w:cs="Arial"/>
              </w:rPr>
              <w:t xml:space="preserve"> Rawalpindi District. Tahseen Bano,13-Arid-1956</w:t>
            </w:r>
          </w:p>
          <w:p w:rsidR="00D334AE" w:rsidRPr="00673577" w:rsidRDefault="00D334AE" w:rsidP="00D334AE">
            <w:pPr>
              <w:pStyle w:val="ListParagraph"/>
              <w:widowControl w:val="0"/>
              <w:numPr>
                <w:ilvl w:val="0"/>
                <w:numId w:val="8"/>
              </w:numPr>
              <w:autoSpaceDE w:val="0"/>
              <w:autoSpaceDN w:val="0"/>
              <w:adjustRightInd w:val="0"/>
              <w:jc w:val="both"/>
              <w:rPr>
                <w:rFonts w:ascii="Arial" w:hAnsi="Arial" w:cs="Arial"/>
                <w:color w:val="000000"/>
              </w:rPr>
            </w:pPr>
            <w:r w:rsidRPr="00673577">
              <w:rPr>
                <w:rFonts w:ascii="Arial" w:hAnsi="Arial" w:cs="Arial"/>
              </w:rPr>
              <w:t xml:space="preserve">Role </w:t>
            </w:r>
            <w:r w:rsidR="00022DDF" w:rsidRPr="00673577">
              <w:rPr>
                <w:rFonts w:ascii="Arial" w:hAnsi="Arial" w:cs="Arial"/>
              </w:rPr>
              <w:t>of</w:t>
            </w:r>
            <w:r w:rsidRPr="00673577">
              <w:rPr>
                <w:rFonts w:ascii="Arial" w:hAnsi="Arial" w:cs="Arial"/>
              </w:rPr>
              <w:t xml:space="preserve"> Aga Khan Education Services </w:t>
            </w:r>
            <w:r w:rsidR="00022DDF" w:rsidRPr="00673577">
              <w:rPr>
                <w:rFonts w:ascii="Arial" w:hAnsi="Arial" w:cs="Arial"/>
              </w:rPr>
              <w:t>in</w:t>
            </w:r>
            <w:r w:rsidRPr="00673577">
              <w:rPr>
                <w:rFonts w:ascii="Arial" w:hAnsi="Arial" w:cs="Arial"/>
              </w:rPr>
              <w:t xml:space="preserve"> Promoting Female Literary At Gilgit Baltistan. Fehmida Kausar</w:t>
            </w:r>
          </w:p>
          <w:p w:rsidR="00D334AE" w:rsidRPr="00673577" w:rsidRDefault="00D334AE" w:rsidP="00D334AE">
            <w:pPr>
              <w:pStyle w:val="ListParagraph"/>
              <w:widowControl w:val="0"/>
              <w:numPr>
                <w:ilvl w:val="0"/>
                <w:numId w:val="8"/>
              </w:numPr>
              <w:autoSpaceDE w:val="0"/>
              <w:autoSpaceDN w:val="0"/>
              <w:adjustRightInd w:val="0"/>
              <w:jc w:val="both"/>
              <w:rPr>
                <w:rFonts w:ascii="Arial" w:hAnsi="Arial" w:cs="Arial"/>
                <w:color w:val="000000"/>
              </w:rPr>
            </w:pPr>
            <w:r w:rsidRPr="00673577">
              <w:rPr>
                <w:rFonts w:ascii="Arial" w:hAnsi="Arial" w:cs="Arial"/>
              </w:rPr>
              <w:t xml:space="preserve">Management </w:t>
            </w:r>
            <w:r w:rsidR="00022DDF" w:rsidRPr="00673577">
              <w:rPr>
                <w:rFonts w:ascii="Arial" w:hAnsi="Arial" w:cs="Arial"/>
              </w:rPr>
              <w:t>of</w:t>
            </w:r>
            <w:r w:rsidR="00220866">
              <w:rPr>
                <w:rFonts w:ascii="Arial" w:hAnsi="Arial" w:cs="Arial"/>
              </w:rPr>
              <w:t xml:space="preserve"> Overcrowded Classes and i</w:t>
            </w:r>
            <w:r w:rsidRPr="00673577">
              <w:rPr>
                <w:rFonts w:ascii="Arial" w:hAnsi="Arial" w:cs="Arial"/>
              </w:rPr>
              <w:t xml:space="preserve">ts effects on Learning Process </w:t>
            </w:r>
            <w:r w:rsidR="00022DDF" w:rsidRPr="00673577">
              <w:rPr>
                <w:rFonts w:ascii="Arial" w:hAnsi="Arial" w:cs="Arial"/>
              </w:rPr>
              <w:t>at Secondary Level in</w:t>
            </w:r>
            <w:r w:rsidRPr="00673577">
              <w:rPr>
                <w:rFonts w:ascii="Arial" w:hAnsi="Arial" w:cs="Arial"/>
              </w:rPr>
              <w:t xml:space="preserve"> Rawalpindi. Faiza Javed</w:t>
            </w:r>
          </w:p>
          <w:p w:rsidR="00D334AE" w:rsidRPr="00673577" w:rsidRDefault="00D334AE" w:rsidP="00D334AE">
            <w:pPr>
              <w:pStyle w:val="ListParagraph"/>
              <w:widowControl w:val="0"/>
              <w:numPr>
                <w:ilvl w:val="0"/>
                <w:numId w:val="8"/>
              </w:numPr>
              <w:autoSpaceDE w:val="0"/>
              <w:autoSpaceDN w:val="0"/>
              <w:adjustRightInd w:val="0"/>
              <w:jc w:val="both"/>
              <w:rPr>
                <w:rFonts w:ascii="Arial" w:hAnsi="Arial" w:cs="Arial"/>
                <w:color w:val="000000"/>
              </w:rPr>
            </w:pPr>
            <w:r w:rsidRPr="00673577">
              <w:rPr>
                <w:rFonts w:ascii="Arial" w:hAnsi="Arial" w:cs="Arial"/>
              </w:rPr>
              <w:t xml:space="preserve">Role </w:t>
            </w:r>
            <w:r w:rsidR="00022DDF" w:rsidRPr="00673577">
              <w:rPr>
                <w:rFonts w:ascii="Arial" w:hAnsi="Arial" w:cs="Arial"/>
              </w:rPr>
              <w:t>of</w:t>
            </w:r>
            <w:r w:rsidRPr="00673577">
              <w:rPr>
                <w:rFonts w:ascii="Arial" w:hAnsi="Arial" w:cs="Arial"/>
              </w:rPr>
              <w:t xml:space="preserve"> Conferences </w:t>
            </w:r>
            <w:r w:rsidR="00022DDF" w:rsidRPr="00673577">
              <w:rPr>
                <w:rFonts w:ascii="Arial" w:hAnsi="Arial" w:cs="Arial"/>
              </w:rPr>
              <w:t>and</w:t>
            </w:r>
            <w:r w:rsidRPr="00673577">
              <w:rPr>
                <w:rFonts w:ascii="Arial" w:hAnsi="Arial" w:cs="Arial"/>
              </w:rPr>
              <w:t xml:space="preserve"> Seminars </w:t>
            </w:r>
            <w:r w:rsidR="00F6034B" w:rsidRPr="00673577">
              <w:rPr>
                <w:rFonts w:ascii="Arial" w:hAnsi="Arial" w:cs="Arial"/>
              </w:rPr>
              <w:t>in</w:t>
            </w:r>
            <w:r w:rsidRPr="00673577">
              <w:rPr>
                <w:rFonts w:ascii="Arial" w:hAnsi="Arial" w:cs="Arial"/>
              </w:rPr>
              <w:t xml:space="preserve"> </w:t>
            </w:r>
            <w:r w:rsidR="00F6034B" w:rsidRPr="00673577">
              <w:rPr>
                <w:rFonts w:ascii="Arial" w:hAnsi="Arial" w:cs="Arial"/>
              </w:rPr>
              <w:t>the</w:t>
            </w:r>
            <w:r w:rsidR="00220866">
              <w:rPr>
                <w:rFonts w:ascii="Arial" w:hAnsi="Arial" w:cs="Arial"/>
              </w:rPr>
              <w:t xml:space="preserve"> Quality of Higher Education i</w:t>
            </w:r>
            <w:r w:rsidRPr="00673577">
              <w:rPr>
                <w:rFonts w:ascii="Arial" w:hAnsi="Arial" w:cs="Arial"/>
              </w:rPr>
              <w:t>n Pakistan. Adeel Ahmed Khokher</w:t>
            </w:r>
          </w:p>
        </w:tc>
      </w:tr>
    </w:tbl>
    <w:p w:rsidR="007E760E" w:rsidRPr="00673577" w:rsidRDefault="007E760E" w:rsidP="006C1683">
      <w:pPr>
        <w:rPr>
          <w:rFonts w:ascii="Arial" w:hAnsi="Arial" w:cs="Arial"/>
        </w:rPr>
      </w:pPr>
    </w:p>
    <w:sectPr w:rsidR="007E760E" w:rsidRPr="00673577">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9FA" w:rsidRDefault="001F69FA">
      <w:pPr>
        <w:spacing w:after="0" w:line="240" w:lineRule="auto"/>
      </w:pPr>
      <w:r>
        <w:separator/>
      </w:r>
    </w:p>
  </w:endnote>
  <w:endnote w:type="continuationSeparator" w:id="0">
    <w:p w:rsidR="001F69FA" w:rsidRDefault="001F6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14D" w:rsidRDefault="001D7ADC">
    <w:pPr>
      <w:pStyle w:val="Footer"/>
      <w:jc w:val="center"/>
    </w:pPr>
    <w:r>
      <w:fldChar w:fldCharType="begin"/>
    </w:r>
    <w:r>
      <w:instrText xml:space="preserve"> PAGE   \* MERGEFORMAT </w:instrText>
    </w:r>
    <w:r>
      <w:fldChar w:fldCharType="separate"/>
    </w:r>
    <w:r w:rsidR="008A07F0">
      <w:rPr>
        <w:noProof/>
      </w:rPr>
      <w:t>8</w:t>
    </w:r>
    <w:r>
      <w:fldChar w:fldCharType="end"/>
    </w:r>
  </w:p>
  <w:p w:rsidR="00F4214D" w:rsidRDefault="001F6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9FA" w:rsidRDefault="001F69FA">
      <w:pPr>
        <w:spacing w:after="0" w:line="240" w:lineRule="auto"/>
      </w:pPr>
      <w:r>
        <w:separator/>
      </w:r>
    </w:p>
  </w:footnote>
  <w:footnote w:type="continuationSeparator" w:id="0">
    <w:p w:rsidR="001F69FA" w:rsidRDefault="001F69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7010B"/>
    <w:multiLevelType w:val="hybridMultilevel"/>
    <w:tmpl w:val="A190B122"/>
    <w:lvl w:ilvl="0" w:tplc="F1A616E0">
      <w:start w:val="1"/>
      <w:numFmt w:val="decimal"/>
      <w:lvlText w:val="%1."/>
      <w:lvlJc w:val="left"/>
      <w:pPr>
        <w:ind w:left="720" w:hanging="360"/>
      </w:pPr>
      <w:rPr>
        <w:rFonts w:ascii="Calibri" w:eastAsia="Times New Roman" w:hAnsi="Calibri"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4B5093"/>
    <w:multiLevelType w:val="hybridMultilevel"/>
    <w:tmpl w:val="A190B122"/>
    <w:lvl w:ilvl="0" w:tplc="F1A616E0">
      <w:start w:val="1"/>
      <w:numFmt w:val="decimal"/>
      <w:lvlText w:val="%1."/>
      <w:lvlJc w:val="left"/>
      <w:pPr>
        <w:ind w:left="720" w:hanging="360"/>
      </w:pPr>
      <w:rPr>
        <w:rFonts w:ascii="Calibri" w:eastAsia="Times New Roman" w:hAnsi="Calibri"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55773F"/>
    <w:multiLevelType w:val="hybridMultilevel"/>
    <w:tmpl w:val="A190B122"/>
    <w:lvl w:ilvl="0" w:tplc="F1A616E0">
      <w:start w:val="1"/>
      <w:numFmt w:val="decimal"/>
      <w:lvlText w:val="%1."/>
      <w:lvlJc w:val="left"/>
      <w:pPr>
        <w:ind w:left="720" w:hanging="360"/>
      </w:pPr>
      <w:rPr>
        <w:rFonts w:ascii="Calibri" w:eastAsia="Times New Roman" w:hAnsi="Calibri"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DE06FF"/>
    <w:multiLevelType w:val="hybridMultilevel"/>
    <w:tmpl w:val="A190B122"/>
    <w:lvl w:ilvl="0" w:tplc="F1A616E0">
      <w:start w:val="1"/>
      <w:numFmt w:val="decimal"/>
      <w:lvlText w:val="%1."/>
      <w:lvlJc w:val="left"/>
      <w:pPr>
        <w:ind w:left="720" w:hanging="360"/>
      </w:pPr>
      <w:rPr>
        <w:rFonts w:ascii="Calibri" w:eastAsia="Times New Roman" w:hAnsi="Calibri"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1138E0"/>
    <w:multiLevelType w:val="hybridMultilevel"/>
    <w:tmpl w:val="A190B122"/>
    <w:lvl w:ilvl="0" w:tplc="F1A616E0">
      <w:start w:val="1"/>
      <w:numFmt w:val="decimal"/>
      <w:lvlText w:val="%1."/>
      <w:lvlJc w:val="left"/>
      <w:pPr>
        <w:ind w:left="720" w:hanging="360"/>
      </w:pPr>
      <w:rPr>
        <w:rFonts w:ascii="Calibri" w:eastAsia="Times New Roman" w:hAnsi="Calibri"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8885194"/>
    <w:multiLevelType w:val="hybridMultilevel"/>
    <w:tmpl w:val="A190B122"/>
    <w:lvl w:ilvl="0" w:tplc="F1A616E0">
      <w:start w:val="1"/>
      <w:numFmt w:val="decimal"/>
      <w:lvlText w:val="%1."/>
      <w:lvlJc w:val="left"/>
      <w:pPr>
        <w:ind w:left="720" w:hanging="360"/>
      </w:pPr>
      <w:rPr>
        <w:rFonts w:ascii="Calibri" w:eastAsia="Times New Roman" w:hAnsi="Calibri"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30F3824"/>
    <w:multiLevelType w:val="hybridMultilevel"/>
    <w:tmpl w:val="A190B122"/>
    <w:lvl w:ilvl="0" w:tplc="F1A616E0">
      <w:start w:val="1"/>
      <w:numFmt w:val="decimal"/>
      <w:lvlText w:val="%1."/>
      <w:lvlJc w:val="left"/>
      <w:pPr>
        <w:ind w:left="720" w:hanging="360"/>
      </w:pPr>
      <w:rPr>
        <w:rFonts w:ascii="Calibri" w:eastAsia="Times New Roman" w:hAnsi="Calibri"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2C741C3"/>
    <w:multiLevelType w:val="hybridMultilevel"/>
    <w:tmpl w:val="A190B122"/>
    <w:lvl w:ilvl="0" w:tplc="F1A616E0">
      <w:start w:val="1"/>
      <w:numFmt w:val="decimal"/>
      <w:lvlText w:val="%1."/>
      <w:lvlJc w:val="left"/>
      <w:pPr>
        <w:ind w:left="720" w:hanging="360"/>
      </w:pPr>
      <w:rPr>
        <w:rFonts w:ascii="Calibri" w:eastAsia="Times New Roman" w:hAnsi="Calibri"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2CC"/>
    <w:rsid w:val="00010A3E"/>
    <w:rsid w:val="0001355D"/>
    <w:rsid w:val="0001595B"/>
    <w:rsid w:val="00022254"/>
    <w:rsid w:val="00022DDF"/>
    <w:rsid w:val="00052AAA"/>
    <w:rsid w:val="00054327"/>
    <w:rsid w:val="00067C1D"/>
    <w:rsid w:val="00075CF5"/>
    <w:rsid w:val="00083E54"/>
    <w:rsid w:val="000A479E"/>
    <w:rsid w:val="000A5F5C"/>
    <w:rsid w:val="000B2BD1"/>
    <w:rsid w:val="000B6A2A"/>
    <w:rsid w:val="000C0985"/>
    <w:rsid w:val="000C0E91"/>
    <w:rsid w:val="000C2B4C"/>
    <w:rsid w:val="000F1863"/>
    <w:rsid w:val="000F4EC5"/>
    <w:rsid w:val="00106F47"/>
    <w:rsid w:val="00126CCE"/>
    <w:rsid w:val="00161899"/>
    <w:rsid w:val="001658AC"/>
    <w:rsid w:val="001658EA"/>
    <w:rsid w:val="00171811"/>
    <w:rsid w:val="001B6076"/>
    <w:rsid w:val="001C6AD0"/>
    <w:rsid w:val="001D7ADC"/>
    <w:rsid w:val="001E7E8E"/>
    <w:rsid w:val="001F1BBB"/>
    <w:rsid w:val="001F3E8F"/>
    <w:rsid w:val="001F69FA"/>
    <w:rsid w:val="00202997"/>
    <w:rsid w:val="00205EE5"/>
    <w:rsid w:val="00210E68"/>
    <w:rsid w:val="002159E8"/>
    <w:rsid w:val="00220866"/>
    <w:rsid w:val="002215DA"/>
    <w:rsid w:val="0023333C"/>
    <w:rsid w:val="002671AC"/>
    <w:rsid w:val="0028480C"/>
    <w:rsid w:val="0029086F"/>
    <w:rsid w:val="002A018A"/>
    <w:rsid w:val="002B49FC"/>
    <w:rsid w:val="002C0460"/>
    <w:rsid w:val="002C34AB"/>
    <w:rsid w:val="002C5E7D"/>
    <w:rsid w:val="002E1F1E"/>
    <w:rsid w:val="002F3629"/>
    <w:rsid w:val="003074BA"/>
    <w:rsid w:val="00311C0E"/>
    <w:rsid w:val="00391066"/>
    <w:rsid w:val="003A4798"/>
    <w:rsid w:val="003B5C83"/>
    <w:rsid w:val="003B6AB2"/>
    <w:rsid w:val="003B7798"/>
    <w:rsid w:val="003E7F2A"/>
    <w:rsid w:val="003F0277"/>
    <w:rsid w:val="003F24ED"/>
    <w:rsid w:val="004062CC"/>
    <w:rsid w:val="004070DC"/>
    <w:rsid w:val="00433C6C"/>
    <w:rsid w:val="00442C87"/>
    <w:rsid w:val="00444E3C"/>
    <w:rsid w:val="00452CDF"/>
    <w:rsid w:val="00453707"/>
    <w:rsid w:val="004711DE"/>
    <w:rsid w:val="0047538B"/>
    <w:rsid w:val="00483B62"/>
    <w:rsid w:val="004A42F2"/>
    <w:rsid w:val="004B408B"/>
    <w:rsid w:val="004C0992"/>
    <w:rsid w:val="004E1831"/>
    <w:rsid w:val="00507A41"/>
    <w:rsid w:val="0051248A"/>
    <w:rsid w:val="00537897"/>
    <w:rsid w:val="00551E93"/>
    <w:rsid w:val="00561BF5"/>
    <w:rsid w:val="00581049"/>
    <w:rsid w:val="00581433"/>
    <w:rsid w:val="005E7BE3"/>
    <w:rsid w:val="005F3A1B"/>
    <w:rsid w:val="00607817"/>
    <w:rsid w:val="00617A91"/>
    <w:rsid w:val="00626896"/>
    <w:rsid w:val="00653C31"/>
    <w:rsid w:val="00671481"/>
    <w:rsid w:val="00673577"/>
    <w:rsid w:val="006A637B"/>
    <w:rsid w:val="006A7B7E"/>
    <w:rsid w:val="006C1683"/>
    <w:rsid w:val="006C4467"/>
    <w:rsid w:val="006D386D"/>
    <w:rsid w:val="006F0259"/>
    <w:rsid w:val="006F17B2"/>
    <w:rsid w:val="006F5FA0"/>
    <w:rsid w:val="006F79C1"/>
    <w:rsid w:val="0070210F"/>
    <w:rsid w:val="0070319D"/>
    <w:rsid w:val="007A36E0"/>
    <w:rsid w:val="007A7DCD"/>
    <w:rsid w:val="007B4009"/>
    <w:rsid w:val="007E1AC4"/>
    <w:rsid w:val="007E760E"/>
    <w:rsid w:val="007F0DE0"/>
    <w:rsid w:val="008047A8"/>
    <w:rsid w:val="00812D1D"/>
    <w:rsid w:val="008249B3"/>
    <w:rsid w:val="00825630"/>
    <w:rsid w:val="00827337"/>
    <w:rsid w:val="00827A96"/>
    <w:rsid w:val="00830743"/>
    <w:rsid w:val="00860E54"/>
    <w:rsid w:val="008610EE"/>
    <w:rsid w:val="00875C42"/>
    <w:rsid w:val="00884796"/>
    <w:rsid w:val="0089371F"/>
    <w:rsid w:val="008A0751"/>
    <w:rsid w:val="008A07F0"/>
    <w:rsid w:val="008E5D0D"/>
    <w:rsid w:val="00900113"/>
    <w:rsid w:val="009156E2"/>
    <w:rsid w:val="009248A0"/>
    <w:rsid w:val="009250C4"/>
    <w:rsid w:val="00927198"/>
    <w:rsid w:val="00964510"/>
    <w:rsid w:val="00970648"/>
    <w:rsid w:val="009811F6"/>
    <w:rsid w:val="009856D2"/>
    <w:rsid w:val="00994383"/>
    <w:rsid w:val="009A10CD"/>
    <w:rsid w:val="009A479D"/>
    <w:rsid w:val="009A5EEE"/>
    <w:rsid w:val="009C0A94"/>
    <w:rsid w:val="009D57F9"/>
    <w:rsid w:val="009E1F2B"/>
    <w:rsid w:val="009F0C7C"/>
    <w:rsid w:val="00A1287E"/>
    <w:rsid w:val="00A3402F"/>
    <w:rsid w:val="00A61974"/>
    <w:rsid w:val="00A71424"/>
    <w:rsid w:val="00A77DDB"/>
    <w:rsid w:val="00A826BA"/>
    <w:rsid w:val="00AD1410"/>
    <w:rsid w:val="00AE0E06"/>
    <w:rsid w:val="00AF7696"/>
    <w:rsid w:val="00B215F3"/>
    <w:rsid w:val="00B24EF4"/>
    <w:rsid w:val="00BA02CE"/>
    <w:rsid w:val="00BB1F14"/>
    <w:rsid w:val="00BD2EC9"/>
    <w:rsid w:val="00C021B5"/>
    <w:rsid w:val="00C0225C"/>
    <w:rsid w:val="00C26337"/>
    <w:rsid w:val="00C52CC0"/>
    <w:rsid w:val="00C554E3"/>
    <w:rsid w:val="00C90D18"/>
    <w:rsid w:val="00C97A9A"/>
    <w:rsid w:val="00CB6204"/>
    <w:rsid w:val="00CD1E96"/>
    <w:rsid w:val="00CD7FC8"/>
    <w:rsid w:val="00CE57A7"/>
    <w:rsid w:val="00CF3AAC"/>
    <w:rsid w:val="00D00722"/>
    <w:rsid w:val="00D06020"/>
    <w:rsid w:val="00D11683"/>
    <w:rsid w:val="00D22A87"/>
    <w:rsid w:val="00D334AE"/>
    <w:rsid w:val="00D50637"/>
    <w:rsid w:val="00D64DA6"/>
    <w:rsid w:val="00D97393"/>
    <w:rsid w:val="00DA5B6F"/>
    <w:rsid w:val="00DB411F"/>
    <w:rsid w:val="00DE5B9E"/>
    <w:rsid w:val="00DF51DC"/>
    <w:rsid w:val="00E00921"/>
    <w:rsid w:val="00E607D6"/>
    <w:rsid w:val="00EA2E61"/>
    <w:rsid w:val="00EA7E8C"/>
    <w:rsid w:val="00F02179"/>
    <w:rsid w:val="00F07B1D"/>
    <w:rsid w:val="00F14FDA"/>
    <w:rsid w:val="00F16368"/>
    <w:rsid w:val="00F224F2"/>
    <w:rsid w:val="00F25B53"/>
    <w:rsid w:val="00F34EF6"/>
    <w:rsid w:val="00F6034B"/>
    <w:rsid w:val="00F6248B"/>
    <w:rsid w:val="00F67D2A"/>
    <w:rsid w:val="00F778A8"/>
    <w:rsid w:val="00F807AA"/>
    <w:rsid w:val="00F826A7"/>
    <w:rsid w:val="00F872F5"/>
    <w:rsid w:val="00F918A8"/>
    <w:rsid w:val="00FA4E32"/>
    <w:rsid w:val="00FB33D3"/>
    <w:rsid w:val="00FD623B"/>
    <w:rsid w:val="00FE3C1E"/>
    <w:rsid w:val="00FF1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49554-11D7-4A87-BC30-E4834CE3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89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1899"/>
    <w:pPr>
      <w:tabs>
        <w:tab w:val="center" w:pos="4680"/>
        <w:tab w:val="right" w:pos="9360"/>
      </w:tabs>
    </w:pPr>
  </w:style>
  <w:style w:type="character" w:customStyle="1" w:styleId="FooterChar">
    <w:name w:val="Footer Char"/>
    <w:basedOn w:val="DefaultParagraphFont"/>
    <w:link w:val="Footer"/>
    <w:uiPriority w:val="99"/>
    <w:rsid w:val="00161899"/>
    <w:rPr>
      <w:rFonts w:ascii="Calibri" w:eastAsia="Times New Roman" w:hAnsi="Calibri" w:cs="Times New Roman"/>
    </w:rPr>
  </w:style>
  <w:style w:type="character" w:customStyle="1" w:styleId="aqj">
    <w:name w:val="aqj"/>
    <w:basedOn w:val="DefaultParagraphFont"/>
    <w:rsid w:val="002215DA"/>
  </w:style>
  <w:style w:type="character" w:styleId="Hyperlink">
    <w:name w:val="Hyperlink"/>
    <w:basedOn w:val="DefaultParagraphFont"/>
    <w:uiPriority w:val="99"/>
    <w:unhideWhenUsed/>
    <w:rsid w:val="00205EE5"/>
    <w:rPr>
      <w:color w:val="0000FF" w:themeColor="hyperlink"/>
      <w:u w:val="single"/>
    </w:rPr>
  </w:style>
  <w:style w:type="paragraph" w:styleId="ListParagraph">
    <w:name w:val="List Paragraph"/>
    <w:basedOn w:val="Normal"/>
    <w:uiPriority w:val="34"/>
    <w:qFormat/>
    <w:rsid w:val="00433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547803">
      <w:bodyDiv w:val="1"/>
      <w:marLeft w:val="0"/>
      <w:marRight w:val="0"/>
      <w:marTop w:val="0"/>
      <w:marBottom w:val="0"/>
      <w:divBdr>
        <w:top w:val="none" w:sz="0" w:space="0" w:color="auto"/>
        <w:left w:val="none" w:sz="0" w:space="0" w:color="auto"/>
        <w:bottom w:val="none" w:sz="0" w:space="0" w:color="auto"/>
        <w:right w:val="none" w:sz="0" w:space="0" w:color="auto"/>
      </w:divBdr>
      <w:divsChild>
        <w:div w:id="1289166801">
          <w:marLeft w:val="0"/>
          <w:marRight w:val="0"/>
          <w:marTop w:val="0"/>
          <w:marBottom w:val="0"/>
          <w:divBdr>
            <w:top w:val="none" w:sz="0" w:space="0" w:color="auto"/>
            <w:left w:val="none" w:sz="0" w:space="0" w:color="auto"/>
            <w:bottom w:val="none" w:sz="0" w:space="0" w:color="auto"/>
            <w:right w:val="none" w:sz="0" w:space="0" w:color="auto"/>
          </w:divBdr>
          <w:divsChild>
            <w:div w:id="1676150406">
              <w:marLeft w:val="0"/>
              <w:marRight w:val="0"/>
              <w:marTop w:val="0"/>
              <w:marBottom w:val="0"/>
              <w:divBdr>
                <w:top w:val="none" w:sz="0" w:space="0" w:color="auto"/>
                <w:left w:val="none" w:sz="0" w:space="0" w:color="auto"/>
                <w:bottom w:val="none" w:sz="0" w:space="0" w:color="auto"/>
                <w:right w:val="none" w:sz="0" w:space="0" w:color="auto"/>
              </w:divBdr>
              <w:divsChild>
                <w:div w:id="981232366">
                  <w:marLeft w:val="0"/>
                  <w:marRight w:val="0"/>
                  <w:marTop w:val="0"/>
                  <w:marBottom w:val="0"/>
                  <w:divBdr>
                    <w:top w:val="none" w:sz="0" w:space="0" w:color="auto"/>
                    <w:left w:val="none" w:sz="0" w:space="0" w:color="auto"/>
                    <w:bottom w:val="none" w:sz="0" w:space="0" w:color="auto"/>
                    <w:right w:val="none" w:sz="0" w:space="0" w:color="auto"/>
                  </w:divBdr>
                  <w:divsChild>
                    <w:div w:id="1414207314">
                      <w:marLeft w:val="0"/>
                      <w:marRight w:val="0"/>
                      <w:marTop w:val="0"/>
                      <w:marBottom w:val="0"/>
                      <w:divBdr>
                        <w:top w:val="none" w:sz="0" w:space="0" w:color="auto"/>
                        <w:left w:val="none" w:sz="0" w:space="0" w:color="auto"/>
                        <w:bottom w:val="none" w:sz="0" w:space="0" w:color="auto"/>
                        <w:right w:val="none" w:sz="0" w:space="0" w:color="auto"/>
                      </w:divBdr>
                      <w:divsChild>
                        <w:div w:id="648939826">
                          <w:marLeft w:val="0"/>
                          <w:marRight w:val="0"/>
                          <w:marTop w:val="0"/>
                          <w:marBottom w:val="0"/>
                          <w:divBdr>
                            <w:top w:val="none" w:sz="0" w:space="0" w:color="auto"/>
                            <w:left w:val="none" w:sz="0" w:space="0" w:color="auto"/>
                            <w:bottom w:val="none" w:sz="0" w:space="0" w:color="auto"/>
                            <w:right w:val="none" w:sz="0" w:space="0" w:color="auto"/>
                          </w:divBdr>
                          <w:divsChild>
                            <w:div w:id="814839360">
                              <w:marLeft w:val="0"/>
                              <w:marRight w:val="0"/>
                              <w:marTop w:val="0"/>
                              <w:marBottom w:val="0"/>
                              <w:divBdr>
                                <w:top w:val="none" w:sz="0" w:space="0" w:color="auto"/>
                                <w:left w:val="none" w:sz="0" w:space="0" w:color="auto"/>
                                <w:bottom w:val="none" w:sz="0" w:space="0" w:color="auto"/>
                                <w:right w:val="none" w:sz="0" w:space="0" w:color="auto"/>
                              </w:divBdr>
                              <w:divsChild>
                                <w:div w:id="411238755">
                                  <w:marLeft w:val="0"/>
                                  <w:marRight w:val="0"/>
                                  <w:marTop w:val="0"/>
                                  <w:marBottom w:val="0"/>
                                  <w:divBdr>
                                    <w:top w:val="none" w:sz="0" w:space="0" w:color="auto"/>
                                    <w:left w:val="none" w:sz="0" w:space="0" w:color="auto"/>
                                    <w:bottom w:val="none" w:sz="0" w:space="0" w:color="auto"/>
                                    <w:right w:val="none" w:sz="0" w:space="0" w:color="auto"/>
                                  </w:divBdr>
                                  <w:divsChild>
                                    <w:div w:id="958337209">
                                      <w:marLeft w:val="0"/>
                                      <w:marRight w:val="0"/>
                                      <w:marTop w:val="0"/>
                                      <w:marBottom w:val="0"/>
                                      <w:divBdr>
                                        <w:top w:val="none" w:sz="0" w:space="0" w:color="auto"/>
                                        <w:left w:val="none" w:sz="0" w:space="0" w:color="auto"/>
                                        <w:bottom w:val="none" w:sz="0" w:space="0" w:color="auto"/>
                                        <w:right w:val="none" w:sz="0" w:space="0" w:color="auto"/>
                                      </w:divBdr>
                                      <w:divsChild>
                                        <w:div w:id="602611138">
                                          <w:marLeft w:val="0"/>
                                          <w:marRight w:val="0"/>
                                          <w:marTop w:val="0"/>
                                          <w:marBottom w:val="0"/>
                                          <w:divBdr>
                                            <w:top w:val="none" w:sz="0" w:space="0" w:color="auto"/>
                                            <w:left w:val="none" w:sz="0" w:space="0" w:color="auto"/>
                                            <w:bottom w:val="none" w:sz="0" w:space="0" w:color="auto"/>
                                            <w:right w:val="none" w:sz="0" w:space="0" w:color="auto"/>
                                          </w:divBdr>
                                          <w:divsChild>
                                            <w:div w:id="454907400">
                                              <w:marLeft w:val="0"/>
                                              <w:marRight w:val="0"/>
                                              <w:marTop w:val="0"/>
                                              <w:marBottom w:val="0"/>
                                              <w:divBdr>
                                                <w:top w:val="none" w:sz="0" w:space="0" w:color="auto"/>
                                                <w:left w:val="none" w:sz="0" w:space="0" w:color="auto"/>
                                                <w:bottom w:val="none" w:sz="0" w:space="0" w:color="auto"/>
                                                <w:right w:val="none" w:sz="0" w:space="0" w:color="auto"/>
                                              </w:divBdr>
                                              <w:divsChild>
                                                <w:div w:id="741610885">
                                                  <w:marLeft w:val="0"/>
                                                  <w:marRight w:val="0"/>
                                                  <w:marTop w:val="0"/>
                                                  <w:marBottom w:val="0"/>
                                                  <w:divBdr>
                                                    <w:top w:val="none" w:sz="0" w:space="0" w:color="auto"/>
                                                    <w:left w:val="none" w:sz="0" w:space="0" w:color="auto"/>
                                                    <w:bottom w:val="none" w:sz="0" w:space="0" w:color="auto"/>
                                                    <w:right w:val="none" w:sz="0" w:space="0" w:color="auto"/>
                                                  </w:divBdr>
                                                  <w:divsChild>
                                                    <w:div w:id="408890679">
                                                      <w:marLeft w:val="0"/>
                                                      <w:marRight w:val="0"/>
                                                      <w:marTop w:val="0"/>
                                                      <w:marBottom w:val="0"/>
                                                      <w:divBdr>
                                                        <w:top w:val="none" w:sz="0" w:space="0" w:color="auto"/>
                                                        <w:left w:val="none" w:sz="0" w:space="0" w:color="auto"/>
                                                        <w:bottom w:val="none" w:sz="0" w:space="0" w:color="auto"/>
                                                        <w:right w:val="none" w:sz="0" w:space="0" w:color="auto"/>
                                                      </w:divBdr>
                                                      <w:divsChild>
                                                        <w:div w:id="1151407416">
                                                          <w:marLeft w:val="0"/>
                                                          <w:marRight w:val="0"/>
                                                          <w:marTop w:val="0"/>
                                                          <w:marBottom w:val="0"/>
                                                          <w:divBdr>
                                                            <w:top w:val="none" w:sz="0" w:space="0" w:color="auto"/>
                                                            <w:left w:val="none" w:sz="0" w:space="0" w:color="auto"/>
                                                            <w:bottom w:val="none" w:sz="0" w:space="0" w:color="auto"/>
                                                            <w:right w:val="none" w:sz="0" w:space="0" w:color="auto"/>
                                                          </w:divBdr>
                                                          <w:divsChild>
                                                            <w:div w:id="996031400">
                                                              <w:marLeft w:val="0"/>
                                                              <w:marRight w:val="0"/>
                                                              <w:marTop w:val="0"/>
                                                              <w:marBottom w:val="0"/>
                                                              <w:divBdr>
                                                                <w:top w:val="none" w:sz="0" w:space="0" w:color="auto"/>
                                                                <w:left w:val="none" w:sz="0" w:space="0" w:color="auto"/>
                                                                <w:bottom w:val="none" w:sz="0" w:space="0" w:color="auto"/>
                                                                <w:right w:val="none" w:sz="0" w:space="0" w:color="auto"/>
                                                              </w:divBdr>
                                                              <w:divsChild>
                                                                <w:div w:id="1533686052">
                                                                  <w:marLeft w:val="0"/>
                                                                  <w:marRight w:val="0"/>
                                                                  <w:marTop w:val="0"/>
                                                                  <w:marBottom w:val="0"/>
                                                                  <w:divBdr>
                                                                    <w:top w:val="none" w:sz="0" w:space="0" w:color="auto"/>
                                                                    <w:left w:val="none" w:sz="0" w:space="0" w:color="auto"/>
                                                                    <w:bottom w:val="none" w:sz="0" w:space="0" w:color="auto"/>
                                                                    <w:right w:val="none" w:sz="0" w:space="0" w:color="auto"/>
                                                                  </w:divBdr>
                                                                  <w:divsChild>
                                                                    <w:div w:id="935209736">
                                                                      <w:marLeft w:val="0"/>
                                                                      <w:marRight w:val="0"/>
                                                                      <w:marTop w:val="0"/>
                                                                      <w:marBottom w:val="0"/>
                                                                      <w:divBdr>
                                                                        <w:top w:val="none" w:sz="0" w:space="0" w:color="auto"/>
                                                                        <w:left w:val="none" w:sz="0" w:space="0" w:color="auto"/>
                                                                        <w:bottom w:val="none" w:sz="0" w:space="0" w:color="auto"/>
                                                                        <w:right w:val="none" w:sz="0" w:space="0" w:color="auto"/>
                                                                      </w:divBdr>
                                                                      <w:divsChild>
                                                                        <w:div w:id="1262182848">
                                                                          <w:marLeft w:val="0"/>
                                                                          <w:marRight w:val="0"/>
                                                                          <w:marTop w:val="0"/>
                                                                          <w:marBottom w:val="0"/>
                                                                          <w:divBdr>
                                                                            <w:top w:val="none" w:sz="0" w:space="0" w:color="auto"/>
                                                                            <w:left w:val="none" w:sz="0" w:space="0" w:color="auto"/>
                                                                            <w:bottom w:val="none" w:sz="0" w:space="0" w:color="auto"/>
                                                                            <w:right w:val="none" w:sz="0" w:space="0" w:color="auto"/>
                                                                          </w:divBdr>
                                                                          <w:divsChild>
                                                                            <w:div w:id="805195740">
                                                                              <w:marLeft w:val="0"/>
                                                                              <w:marRight w:val="0"/>
                                                                              <w:marTop w:val="0"/>
                                                                              <w:marBottom w:val="0"/>
                                                                              <w:divBdr>
                                                                                <w:top w:val="none" w:sz="0" w:space="0" w:color="auto"/>
                                                                                <w:left w:val="none" w:sz="0" w:space="0" w:color="auto"/>
                                                                                <w:bottom w:val="none" w:sz="0" w:space="0" w:color="auto"/>
                                                                                <w:right w:val="none" w:sz="0" w:space="0" w:color="auto"/>
                                                                              </w:divBdr>
                                                                              <w:divsChild>
                                                                                <w:div w:id="2074110461">
                                                                                  <w:marLeft w:val="0"/>
                                                                                  <w:marRight w:val="0"/>
                                                                                  <w:marTop w:val="0"/>
                                                                                  <w:marBottom w:val="0"/>
                                                                                  <w:divBdr>
                                                                                    <w:top w:val="none" w:sz="0" w:space="0" w:color="auto"/>
                                                                                    <w:left w:val="none" w:sz="0" w:space="0" w:color="auto"/>
                                                                                    <w:bottom w:val="none" w:sz="0" w:space="0" w:color="auto"/>
                                                                                    <w:right w:val="none" w:sz="0" w:space="0" w:color="auto"/>
                                                                                  </w:divBdr>
                                                                                  <w:divsChild>
                                                                                    <w:div w:id="1783569733">
                                                                                      <w:marLeft w:val="0"/>
                                                                                      <w:marRight w:val="0"/>
                                                                                      <w:marTop w:val="0"/>
                                                                                      <w:marBottom w:val="0"/>
                                                                                      <w:divBdr>
                                                                                        <w:top w:val="none" w:sz="0" w:space="0" w:color="auto"/>
                                                                                        <w:left w:val="none" w:sz="0" w:space="0" w:color="auto"/>
                                                                                        <w:bottom w:val="none" w:sz="0" w:space="0" w:color="auto"/>
                                                                                        <w:right w:val="none" w:sz="0" w:space="0" w:color="auto"/>
                                                                                      </w:divBdr>
                                                                                      <w:divsChild>
                                                                                        <w:div w:id="1912110919">
                                                                                          <w:marLeft w:val="0"/>
                                                                                          <w:marRight w:val="0"/>
                                                                                          <w:marTop w:val="0"/>
                                                                                          <w:marBottom w:val="0"/>
                                                                                          <w:divBdr>
                                                                                            <w:top w:val="none" w:sz="0" w:space="0" w:color="auto"/>
                                                                                            <w:left w:val="none" w:sz="0" w:space="0" w:color="auto"/>
                                                                                            <w:bottom w:val="none" w:sz="0" w:space="0" w:color="auto"/>
                                                                                            <w:right w:val="none" w:sz="0" w:space="0" w:color="auto"/>
                                                                                          </w:divBdr>
                                                                                          <w:divsChild>
                                                                                            <w:div w:id="711266695">
                                                                                              <w:marLeft w:val="0"/>
                                                                                              <w:marRight w:val="0"/>
                                                                                              <w:marTop w:val="0"/>
                                                                                              <w:marBottom w:val="0"/>
                                                                                              <w:divBdr>
                                                                                                <w:top w:val="none" w:sz="0" w:space="0" w:color="auto"/>
                                                                                                <w:left w:val="none" w:sz="0" w:space="0" w:color="auto"/>
                                                                                                <w:bottom w:val="none" w:sz="0" w:space="0" w:color="auto"/>
                                                                                                <w:right w:val="none" w:sz="0" w:space="0" w:color="auto"/>
                                                                                              </w:divBdr>
                                                                                              <w:divsChild>
                                                                                                <w:div w:id="1193302530">
                                                                                                  <w:marLeft w:val="0"/>
                                                                                                  <w:marRight w:val="0"/>
                                                                                                  <w:marTop w:val="0"/>
                                                                                                  <w:marBottom w:val="0"/>
                                                                                                  <w:divBdr>
                                                                                                    <w:top w:val="none" w:sz="0" w:space="0" w:color="auto"/>
                                                                                                    <w:left w:val="none" w:sz="0" w:space="0" w:color="auto"/>
                                                                                                    <w:bottom w:val="none" w:sz="0" w:space="0" w:color="auto"/>
                                                                                                    <w:right w:val="none" w:sz="0" w:space="0" w:color="auto"/>
                                                                                                  </w:divBdr>
                                                                                                  <w:divsChild>
                                                                                                    <w:div w:id="1398243325">
                                                                                                      <w:marLeft w:val="0"/>
                                                                                                      <w:marRight w:val="0"/>
                                                                                                      <w:marTop w:val="0"/>
                                                                                                      <w:marBottom w:val="0"/>
                                                                                                      <w:divBdr>
                                                                                                        <w:top w:val="none" w:sz="0" w:space="0" w:color="auto"/>
                                                                                                        <w:left w:val="none" w:sz="0" w:space="0" w:color="auto"/>
                                                                                                        <w:bottom w:val="none" w:sz="0" w:space="0" w:color="auto"/>
                                                                                                        <w:right w:val="none" w:sz="0" w:space="0" w:color="auto"/>
                                                                                                      </w:divBdr>
                                                                                                      <w:divsChild>
                                                                                                        <w:div w:id="1717661876">
                                                                                                          <w:marLeft w:val="0"/>
                                                                                                          <w:marRight w:val="0"/>
                                                                                                          <w:marTop w:val="0"/>
                                                                                                          <w:marBottom w:val="0"/>
                                                                                                          <w:divBdr>
                                                                                                            <w:top w:val="none" w:sz="0" w:space="0" w:color="auto"/>
                                                                                                            <w:left w:val="none" w:sz="0" w:space="0" w:color="auto"/>
                                                                                                            <w:bottom w:val="none" w:sz="0" w:space="0" w:color="auto"/>
                                                                                                            <w:right w:val="none" w:sz="0" w:space="0" w:color="auto"/>
                                                                                                          </w:divBdr>
                                                                                                          <w:divsChild>
                                                                                                            <w:div w:id="446194751">
                                                                                                              <w:marLeft w:val="0"/>
                                                                                                              <w:marRight w:val="0"/>
                                                                                                              <w:marTop w:val="0"/>
                                                                                                              <w:marBottom w:val="0"/>
                                                                                                              <w:divBdr>
                                                                                                                <w:top w:val="none" w:sz="0" w:space="0" w:color="auto"/>
                                                                                                                <w:left w:val="none" w:sz="0" w:space="0" w:color="auto"/>
                                                                                                                <w:bottom w:val="none" w:sz="0" w:space="0" w:color="auto"/>
                                                                                                                <w:right w:val="none" w:sz="0" w:space="0" w:color="auto"/>
                                                                                                              </w:divBdr>
                                                                                                              <w:divsChild>
                                                                                                                <w:div w:id="66272307">
                                                                                                                  <w:marLeft w:val="0"/>
                                                                                                                  <w:marRight w:val="0"/>
                                                                                                                  <w:marTop w:val="0"/>
                                                                                                                  <w:marBottom w:val="0"/>
                                                                                                                  <w:divBdr>
                                                                                                                    <w:top w:val="none" w:sz="0" w:space="0" w:color="auto"/>
                                                                                                                    <w:left w:val="none" w:sz="0" w:space="0" w:color="auto"/>
                                                                                                                    <w:bottom w:val="none" w:sz="0" w:space="0" w:color="auto"/>
                                                                                                                    <w:right w:val="none" w:sz="0" w:space="0" w:color="auto"/>
                                                                                                                  </w:divBdr>
                                                                                                                  <w:divsChild>
                                                                                                                    <w:div w:id="1105268540">
                                                                                                                      <w:marLeft w:val="0"/>
                                                                                                                      <w:marRight w:val="0"/>
                                                                                                                      <w:marTop w:val="0"/>
                                                                                                                      <w:marBottom w:val="0"/>
                                                                                                                      <w:divBdr>
                                                                                                                        <w:top w:val="none" w:sz="0" w:space="0" w:color="auto"/>
                                                                                                                        <w:left w:val="none" w:sz="0" w:space="0" w:color="auto"/>
                                                                                                                        <w:bottom w:val="none" w:sz="0" w:space="0" w:color="auto"/>
                                                                                                                        <w:right w:val="none" w:sz="0" w:space="0" w:color="auto"/>
                                                                                                                      </w:divBdr>
                                                                                                                      <w:divsChild>
                                                                                                                        <w:div w:id="1883590883">
                                                                                                                          <w:marLeft w:val="0"/>
                                                                                                                          <w:marRight w:val="0"/>
                                                                                                                          <w:marTop w:val="0"/>
                                                                                                                          <w:marBottom w:val="0"/>
                                                                                                                          <w:divBdr>
                                                                                                                            <w:top w:val="none" w:sz="0" w:space="0" w:color="auto"/>
                                                                                                                            <w:left w:val="none" w:sz="0" w:space="0" w:color="auto"/>
                                                                                                                            <w:bottom w:val="none" w:sz="0" w:space="0" w:color="auto"/>
                                                                                                                            <w:right w:val="none" w:sz="0" w:space="0" w:color="auto"/>
                                                                                                                          </w:divBdr>
                                                                                                                          <w:divsChild>
                                                                                                                            <w:div w:id="112408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6172155">
      <w:bodyDiv w:val="1"/>
      <w:marLeft w:val="0"/>
      <w:marRight w:val="0"/>
      <w:marTop w:val="0"/>
      <w:marBottom w:val="0"/>
      <w:divBdr>
        <w:top w:val="none" w:sz="0" w:space="0" w:color="auto"/>
        <w:left w:val="none" w:sz="0" w:space="0" w:color="auto"/>
        <w:bottom w:val="none" w:sz="0" w:space="0" w:color="auto"/>
        <w:right w:val="none" w:sz="0" w:space="0" w:color="auto"/>
      </w:divBdr>
      <w:divsChild>
        <w:div w:id="389616374">
          <w:marLeft w:val="0"/>
          <w:marRight w:val="0"/>
          <w:marTop w:val="0"/>
          <w:marBottom w:val="0"/>
          <w:divBdr>
            <w:top w:val="none" w:sz="0" w:space="0" w:color="auto"/>
            <w:left w:val="none" w:sz="0" w:space="0" w:color="auto"/>
            <w:bottom w:val="none" w:sz="0" w:space="0" w:color="auto"/>
            <w:right w:val="none" w:sz="0" w:space="0" w:color="auto"/>
          </w:divBdr>
          <w:divsChild>
            <w:div w:id="52042644">
              <w:marLeft w:val="0"/>
              <w:marRight w:val="0"/>
              <w:marTop w:val="0"/>
              <w:marBottom w:val="0"/>
              <w:divBdr>
                <w:top w:val="none" w:sz="0" w:space="0" w:color="auto"/>
                <w:left w:val="none" w:sz="0" w:space="0" w:color="auto"/>
                <w:bottom w:val="none" w:sz="0" w:space="0" w:color="auto"/>
                <w:right w:val="none" w:sz="0" w:space="0" w:color="auto"/>
              </w:divBdr>
              <w:divsChild>
                <w:div w:id="1577864841">
                  <w:marLeft w:val="0"/>
                  <w:marRight w:val="300"/>
                  <w:marTop w:val="0"/>
                  <w:marBottom w:val="0"/>
                  <w:divBdr>
                    <w:top w:val="none" w:sz="0" w:space="0" w:color="auto"/>
                    <w:left w:val="none" w:sz="0" w:space="0" w:color="auto"/>
                    <w:bottom w:val="none" w:sz="0" w:space="0" w:color="auto"/>
                    <w:right w:val="none" w:sz="0" w:space="0" w:color="auto"/>
                  </w:divBdr>
                  <w:divsChild>
                    <w:div w:id="1760130345">
                      <w:marLeft w:val="0"/>
                      <w:marRight w:val="0"/>
                      <w:marTop w:val="0"/>
                      <w:marBottom w:val="0"/>
                      <w:divBdr>
                        <w:top w:val="none" w:sz="0" w:space="0" w:color="auto"/>
                        <w:left w:val="none" w:sz="0" w:space="0" w:color="auto"/>
                        <w:bottom w:val="none" w:sz="0" w:space="0" w:color="auto"/>
                        <w:right w:val="none" w:sz="0" w:space="0" w:color="auto"/>
                      </w:divBdr>
                      <w:divsChild>
                        <w:div w:id="318265163">
                          <w:marLeft w:val="0"/>
                          <w:marRight w:val="0"/>
                          <w:marTop w:val="0"/>
                          <w:marBottom w:val="0"/>
                          <w:divBdr>
                            <w:top w:val="none" w:sz="0" w:space="0" w:color="auto"/>
                            <w:left w:val="none" w:sz="0" w:space="0" w:color="auto"/>
                            <w:bottom w:val="none" w:sz="0" w:space="0" w:color="auto"/>
                            <w:right w:val="none" w:sz="0" w:space="0" w:color="auto"/>
                          </w:divBdr>
                          <w:divsChild>
                            <w:div w:id="324404338">
                              <w:marLeft w:val="0"/>
                              <w:marRight w:val="0"/>
                              <w:marTop w:val="0"/>
                              <w:marBottom w:val="0"/>
                              <w:divBdr>
                                <w:top w:val="none" w:sz="0" w:space="0" w:color="auto"/>
                                <w:left w:val="none" w:sz="0" w:space="0" w:color="auto"/>
                                <w:bottom w:val="none" w:sz="0" w:space="0" w:color="auto"/>
                                <w:right w:val="none" w:sz="0" w:space="0" w:color="auto"/>
                              </w:divBdr>
                              <w:divsChild>
                                <w:div w:id="540629376">
                                  <w:marLeft w:val="0"/>
                                  <w:marRight w:val="0"/>
                                  <w:marTop w:val="0"/>
                                  <w:marBottom w:val="0"/>
                                  <w:divBdr>
                                    <w:top w:val="none" w:sz="0" w:space="0" w:color="auto"/>
                                    <w:left w:val="none" w:sz="0" w:space="0" w:color="auto"/>
                                    <w:bottom w:val="none" w:sz="0" w:space="0" w:color="auto"/>
                                    <w:right w:val="none" w:sz="0" w:space="0" w:color="auto"/>
                                  </w:divBdr>
                                  <w:divsChild>
                                    <w:div w:id="750658593">
                                      <w:marLeft w:val="0"/>
                                      <w:marRight w:val="0"/>
                                      <w:marTop w:val="0"/>
                                      <w:marBottom w:val="0"/>
                                      <w:divBdr>
                                        <w:top w:val="none" w:sz="0" w:space="0" w:color="auto"/>
                                        <w:left w:val="none" w:sz="0" w:space="0" w:color="auto"/>
                                        <w:bottom w:val="none" w:sz="0" w:space="0" w:color="auto"/>
                                        <w:right w:val="none" w:sz="0" w:space="0" w:color="auto"/>
                                      </w:divBdr>
                                      <w:divsChild>
                                        <w:div w:id="516038185">
                                          <w:marLeft w:val="75"/>
                                          <w:marRight w:val="75"/>
                                          <w:marTop w:val="75"/>
                                          <w:marBottom w:val="75"/>
                                          <w:divBdr>
                                            <w:top w:val="single" w:sz="6" w:space="8" w:color="A9A9A9"/>
                                            <w:left w:val="single" w:sz="6" w:space="8" w:color="A9A9A9"/>
                                            <w:bottom w:val="single" w:sz="6" w:space="8" w:color="A9A9A9"/>
                                            <w:right w:val="single" w:sz="6" w:space="8" w:color="A9A9A9"/>
                                          </w:divBdr>
                                        </w:div>
                                      </w:divsChild>
                                    </w:div>
                                  </w:divsChild>
                                </w:div>
                              </w:divsChild>
                            </w:div>
                          </w:divsChild>
                        </w:div>
                      </w:divsChild>
                    </w:div>
                  </w:divsChild>
                </w:div>
              </w:divsChild>
            </w:div>
          </w:divsChild>
        </w:div>
      </w:divsChild>
    </w:div>
    <w:div w:id="18822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ziarafiq@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ziarafiq@uaar.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C158-8B1A-4EC9-A32B-2EDEAAD5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8</Pages>
  <Words>2121</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Nazia Rafiq</dc:creator>
  <cp:keywords/>
  <dc:description/>
  <cp:lastModifiedBy>Iqbal Hajana</cp:lastModifiedBy>
  <cp:revision>184</cp:revision>
  <dcterms:created xsi:type="dcterms:W3CDTF">2014-05-29T10:35:00Z</dcterms:created>
  <dcterms:modified xsi:type="dcterms:W3CDTF">2016-10-06T16:03:00Z</dcterms:modified>
</cp:coreProperties>
</file>